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237" w:rsidRDefault="00444237" w:rsidP="001D1A88">
      <w:pPr>
        <w:spacing w:line="276" w:lineRule="auto"/>
        <w:jc w:val="right"/>
        <w:rPr>
          <w:noProof/>
          <w:sz w:val="28"/>
          <w:szCs w:val="28"/>
        </w:rPr>
      </w:pPr>
    </w:p>
    <w:p w:rsidR="00B07BDD" w:rsidRDefault="00AC6CFA" w:rsidP="00C3066E">
      <w:pPr>
        <w:spacing w:line="276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9765" cy="731520"/>
            <wp:effectExtent l="0" t="0" r="698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BDD" w:rsidRPr="00E36041" w:rsidRDefault="00B07BDD" w:rsidP="00C3066E">
      <w:pPr>
        <w:spacing w:line="276" w:lineRule="auto"/>
        <w:jc w:val="center"/>
        <w:rPr>
          <w:b/>
          <w:sz w:val="32"/>
          <w:szCs w:val="32"/>
        </w:rPr>
      </w:pPr>
    </w:p>
    <w:p w:rsidR="00B07BDD" w:rsidRPr="00E36041" w:rsidRDefault="00B07BDD" w:rsidP="00C3066E">
      <w:pPr>
        <w:spacing w:line="276" w:lineRule="auto"/>
        <w:jc w:val="center"/>
        <w:rPr>
          <w:b/>
          <w:sz w:val="32"/>
          <w:szCs w:val="32"/>
        </w:rPr>
      </w:pPr>
      <w:r w:rsidRPr="00E36041">
        <w:rPr>
          <w:b/>
          <w:sz w:val="32"/>
          <w:szCs w:val="32"/>
        </w:rPr>
        <w:t>Д У М А</w:t>
      </w:r>
    </w:p>
    <w:p w:rsidR="00B07BDD" w:rsidRPr="00E36041" w:rsidRDefault="00B07BDD" w:rsidP="00C3066E">
      <w:pPr>
        <w:spacing w:line="276" w:lineRule="auto"/>
        <w:jc w:val="center"/>
        <w:rPr>
          <w:b/>
        </w:rPr>
      </w:pPr>
      <w:r w:rsidRPr="00E36041">
        <w:rPr>
          <w:b/>
        </w:rPr>
        <w:t>ГОРОДСКОГО ОКРУГА ПОХВИСТНЕВО</w:t>
      </w:r>
    </w:p>
    <w:p w:rsidR="00B07BDD" w:rsidRPr="00E36041" w:rsidRDefault="00B07BDD" w:rsidP="00C3066E">
      <w:pPr>
        <w:spacing w:line="276" w:lineRule="auto"/>
        <w:jc w:val="center"/>
        <w:rPr>
          <w:b/>
        </w:rPr>
      </w:pPr>
      <w:r w:rsidRPr="00E36041">
        <w:rPr>
          <w:b/>
        </w:rPr>
        <w:t>САМАРСКОЙ ОБЛАСТИ</w:t>
      </w:r>
    </w:p>
    <w:p w:rsidR="00B07BDD" w:rsidRPr="00E36041" w:rsidRDefault="002155B4" w:rsidP="00C3066E">
      <w:pPr>
        <w:spacing w:line="276" w:lineRule="auto"/>
        <w:jc w:val="center"/>
        <w:rPr>
          <w:b/>
        </w:rPr>
      </w:pPr>
      <w:r>
        <w:rPr>
          <w:b/>
        </w:rPr>
        <w:t>ВОС</w:t>
      </w:r>
      <w:r w:rsidR="001D1A88">
        <w:rPr>
          <w:b/>
        </w:rPr>
        <w:t xml:space="preserve">ЬМОГО </w:t>
      </w:r>
      <w:r w:rsidR="00B07BDD" w:rsidRPr="00E36041">
        <w:rPr>
          <w:b/>
        </w:rPr>
        <w:t>СОЗЫВА</w:t>
      </w:r>
    </w:p>
    <w:p w:rsidR="00B07BDD" w:rsidRPr="00E36041" w:rsidRDefault="00B07BDD" w:rsidP="00C3066E">
      <w:pPr>
        <w:spacing w:line="276" w:lineRule="auto"/>
        <w:jc w:val="center"/>
      </w:pPr>
    </w:p>
    <w:p w:rsidR="00B07BDD" w:rsidRPr="00E36041" w:rsidRDefault="00B07BDD" w:rsidP="00C3066E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E36041">
        <w:rPr>
          <w:b/>
          <w:sz w:val="28"/>
          <w:szCs w:val="28"/>
        </w:rPr>
        <w:t>Р</w:t>
      </w:r>
      <w:proofErr w:type="gramEnd"/>
      <w:r w:rsidRPr="00E36041">
        <w:rPr>
          <w:b/>
          <w:sz w:val="28"/>
          <w:szCs w:val="28"/>
        </w:rPr>
        <w:t xml:space="preserve"> Е Ш Е Н И Е</w:t>
      </w:r>
    </w:p>
    <w:p w:rsidR="00B07BDD" w:rsidRPr="00E36041" w:rsidRDefault="00B07BDD" w:rsidP="00C3066E">
      <w:pPr>
        <w:shd w:val="clear" w:color="auto" w:fill="FFFFFF"/>
        <w:tabs>
          <w:tab w:val="left" w:pos="9356"/>
        </w:tabs>
        <w:spacing w:line="276" w:lineRule="auto"/>
      </w:pPr>
    </w:p>
    <w:p w:rsidR="00B07BDD" w:rsidRPr="00E36041" w:rsidRDefault="00576B09" w:rsidP="00C3066E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19 ноября </w:t>
      </w:r>
      <w:r w:rsidR="00B07BDD" w:rsidRPr="00E36041">
        <w:rPr>
          <w:sz w:val="28"/>
          <w:szCs w:val="28"/>
        </w:rPr>
        <w:t>20</w:t>
      </w:r>
      <w:r w:rsidR="001D1A88">
        <w:rPr>
          <w:sz w:val="28"/>
          <w:szCs w:val="28"/>
        </w:rPr>
        <w:t>25</w:t>
      </w:r>
      <w:r w:rsidR="00B07BDD" w:rsidRPr="00E36041">
        <w:rPr>
          <w:sz w:val="28"/>
          <w:szCs w:val="28"/>
        </w:rPr>
        <w:t xml:space="preserve"> года                                      </w:t>
      </w:r>
      <w:r w:rsidR="007424CA" w:rsidRPr="00E36041">
        <w:rPr>
          <w:sz w:val="28"/>
          <w:szCs w:val="28"/>
        </w:rPr>
        <w:t xml:space="preserve">      </w:t>
      </w:r>
      <w:r w:rsidR="00B07BDD" w:rsidRPr="00E36041">
        <w:rPr>
          <w:sz w:val="28"/>
          <w:szCs w:val="28"/>
        </w:rPr>
        <w:t xml:space="preserve">                                </w:t>
      </w:r>
      <w:r w:rsidR="00531AE7" w:rsidRPr="00E36041">
        <w:rPr>
          <w:sz w:val="28"/>
          <w:szCs w:val="28"/>
        </w:rPr>
        <w:t xml:space="preserve"> </w:t>
      </w:r>
      <w:r w:rsidR="00B07BDD" w:rsidRPr="00E3604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B07BDD" w:rsidRPr="00E36041">
        <w:rPr>
          <w:sz w:val="28"/>
          <w:szCs w:val="28"/>
        </w:rPr>
        <w:t>№</w:t>
      </w:r>
      <w:r>
        <w:rPr>
          <w:sz w:val="28"/>
          <w:szCs w:val="28"/>
        </w:rPr>
        <w:t xml:space="preserve"> 4-24</w:t>
      </w:r>
    </w:p>
    <w:p w:rsidR="00B07BDD" w:rsidRPr="00E36041" w:rsidRDefault="00B07BDD" w:rsidP="00C3066E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07BDD" w:rsidRPr="00E36041" w:rsidRDefault="00B07BDD" w:rsidP="00C3066E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E36041">
        <w:rPr>
          <w:rFonts w:ascii="Times New Roman" w:hAnsi="Times New Roman" w:cs="Times New Roman"/>
          <w:sz w:val="28"/>
          <w:szCs w:val="28"/>
        </w:rPr>
        <w:t>О</w:t>
      </w:r>
      <w:r w:rsidR="00565AC2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Pr="00E36041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565AC2">
        <w:rPr>
          <w:rFonts w:ascii="Times New Roman" w:hAnsi="Times New Roman" w:cs="Times New Roman"/>
          <w:sz w:val="28"/>
          <w:szCs w:val="28"/>
        </w:rPr>
        <w:t>я</w:t>
      </w:r>
      <w:r w:rsidRPr="00E36041">
        <w:rPr>
          <w:rFonts w:ascii="Times New Roman" w:hAnsi="Times New Roman" w:cs="Times New Roman"/>
          <w:sz w:val="28"/>
          <w:szCs w:val="28"/>
        </w:rPr>
        <w:t xml:space="preserve"> </w:t>
      </w:r>
      <w:r w:rsidRPr="00E36041">
        <w:rPr>
          <w:rFonts w:ascii="Times New Roman" w:hAnsi="Times New Roman" w:cs="Times New Roman"/>
          <w:bCs w:val="0"/>
          <w:sz w:val="28"/>
          <w:szCs w:val="28"/>
        </w:rPr>
        <w:t>о п</w:t>
      </w:r>
      <w:r w:rsidRPr="00E36041">
        <w:rPr>
          <w:rFonts w:ascii="Times New Roman" w:hAnsi="Times New Roman" w:cs="Times New Roman"/>
          <w:sz w:val="28"/>
          <w:szCs w:val="28"/>
        </w:rPr>
        <w:t>орядке внесения</w:t>
      </w:r>
    </w:p>
    <w:p w:rsidR="00B07BDD" w:rsidRPr="00E36041" w:rsidRDefault="00565AC2" w:rsidP="00565AC2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муниципальных правовых актов </w:t>
      </w:r>
      <w:r w:rsidR="00B07BDD" w:rsidRPr="00E36041">
        <w:rPr>
          <w:rFonts w:ascii="Times New Roman" w:hAnsi="Times New Roman" w:cs="Times New Roman"/>
          <w:sz w:val="28"/>
          <w:szCs w:val="28"/>
        </w:rPr>
        <w:t xml:space="preserve">в Думу городского округа Похвистнево </w:t>
      </w:r>
    </w:p>
    <w:p w:rsidR="00B07BDD" w:rsidRPr="00E36041" w:rsidRDefault="00B07BDD" w:rsidP="00C3066E">
      <w:pPr>
        <w:tabs>
          <w:tab w:val="left" w:pos="8100"/>
        </w:tabs>
        <w:spacing w:line="276" w:lineRule="auto"/>
        <w:jc w:val="center"/>
        <w:rPr>
          <w:b/>
          <w:sz w:val="28"/>
          <w:szCs w:val="28"/>
        </w:rPr>
      </w:pPr>
    </w:p>
    <w:p w:rsidR="00B07BDD" w:rsidRPr="000922FD" w:rsidRDefault="00B07BDD" w:rsidP="001D58B9">
      <w:pPr>
        <w:pStyle w:val="ConsTitle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922FD">
        <w:rPr>
          <w:rFonts w:ascii="Times New Roman" w:hAnsi="Times New Roman" w:cs="Times New Roman"/>
          <w:b w:val="0"/>
          <w:sz w:val="28"/>
          <w:szCs w:val="28"/>
        </w:rPr>
        <w:t xml:space="preserve">Рассмотрев проект решения Думы </w:t>
      </w:r>
      <w:r w:rsidRPr="000922FD">
        <w:rPr>
          <w:rFonts w:ascii="Times New Roman" w:hAnsi="Times New Roman" w:cs="Times New Roman"/>
          <w:b w:val="0"/>
          <w:sz w:val="28"/>
        </w:rPr>
        <w:t xml:space="preserve">городского округа Похвистнево Самарской области </w:t>
      </w:r>
      <w:r w:rsidRPr="000922FD">
        <w:rPr>
          <w:rFonts w:ascii="Times New Roman" w:hAnsi="Times New Roman" w:cs="Times New Roman"/>
          <w:b w:val="0"/>
          <w:sz w:val="28"/>
          <w:szCs w:val="28"/>
        </w:rPr>
        <w:t>«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 Положения </w:t>
      </w:r>
      <w:r w:rsidR="000922FD" w:rsidRPr="000922FD">
        <w:rPr>
          <w:rFonts w:ascii="Times New Roman" w:hAnsi="Times New Roman" w:cs="Times New Roman"/>
          <w:b w:val="0"/>
          <w:bCs w:val="0"/>
          <w:sz w:val="28"/>
          <w:szCs w:val="28"/>
        </w:rPr>
        <w:t>о п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>орядке внесения проектов муниципальных правовых актов в Думу городского округа Похвистнево</w:t>
      </w:r>
      <w:r w:rsidRPr="000922FD">
        <w:rPr>
          <w:rFonts w:ascii="Times New Roman" w:hAnsi="Times New Roman" w:cs="Times New Roman"/>
          <w:b w:val="0"/>
          <w:sz w:val="28"/>
          <w:szCs w:val="28"/>
        </w:rPr>
        <w:t xml:space="preserve">», 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="001D74C0">
        <w:rPr>
          <w:rFonts w:ascii="Times New Roman" w:hAnsi="Times New Roman" w:cs="Times New Roman"/>
          <w:b w:val="0"/>
          <w:sz w:val="28"/>
          <w:szCs w:val="28"/>
        </w:rPr>
        <w:t xml:space="preserve"> статьей 46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 xml:space="preserve"> Федеральн</w:t>
      </w:r>
      <w:r w:rsidR="001D74C0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922FD">
        <w:rPr>
          <w:rFonts w:ascii="Times New Roman" w:hAnsi="Times New Roman" w:cs="Times New Roman"/>
          <w:b w:val="0"/>
          <w:sz w:val="28"/>
          <w:szCs w:val="28"/>
        </w:rPr>
        <w:t>закон</w:t>
      </w:r>
      <w:r w:rsidR="001D74C0">
        <w:rPr>
          <w:rFonts w:ascii="Times New Roman" w:hAnsi="Times New Roman" w:cs="Times New Roman"/>
          <w:b w:val="0"/>
          <w:sz w:val="28"/>
          <w:szCs w:val="28"/>
        </w:rPr>
        <w:t>а</w:t>
      </w:r>
      <w:r w:rsidR="000922FD">
        <w:rPr>
          <w:rFonts w:ascii="Times New Roman" w:hAnsi="Times New Roman" w:cs="Times New Roman"/>
          <w:b w:val="0"/>
          <w:sz w:val="28"/>
          <w:szCs w:val="28"/>
        </w:rPr>
        <w:t xml:space="preserve"> от 06.10.2003 N 131-ФЗ «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922FD">
        <w:rPr>
          <w:rFonts w:ascii="Times New Roman" w:hAnsi="Times New Roman" w:cs="Times New Roman"/>
          <w:b w:val="0"/>
          <w:sz w:val="28"/>
          <w:szCs w:val="28"/>
        </w:rPr>
        <w:t>»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 xml:space="preserve">, Уставом городского округа </w:t>
      </w:r>
      <w:r w:rsidR="000922FD">
        <w:rPr>
          <w:rFonts w:ascii="Times New Roman" w:hAnsi="Times New Roman" w:cs="Times New Roman"/>
          <w:b w:val="0"/>
          <w:sz w:val="28"/>
          <w:szCs w:val="28"/>
        </w:rPr>
        <w:t xml:space="preserve">Похвистнево, </w:t>
      </w:r>
      <w:r w:rsidRPr="000922FD">
        <w:rPr>
          <w:rFonts w:ascii="Times New Roman" w:hAnsi="Times New Roman" w:cs="Times New Roman"/>
          <w:b w:val="0"/>
          <w:sz w:val="28"/>
        </w:rPr>
        <w:t>Дума городского округа Похвистнево Самарской области</w:t>
      </w:r>
      <w:proofErr w:type="gramEnd"/>
    </w:p>
    <w:p w:rsidR="00B07BDD" w:rsidRPr="00E36041" w:rsidRDefault="00B07BDD" w:rsidP="001D58B9">
      <w:pPr>
        <w:tabs>
          <w:tab w:val="left" w:pos="8100"/>
        </w:tabs>
        <w:spacing w:line="276" w:lineRule="auto"/>
        <w:jc w:val="both"/>
        <w:rPr>
          <w:b/>
          <w:sz w:val="28"/>
          <w:szCs w:val="28"/>
        </w:rPr>
      </w:pPr>
    </w:p>
    <w:p w:rsidR="00B07BDD" w:rsidRPr="00E36041" w:rsidRDefault="00B07BDD" w:rsidP="001D58B9">
      <w:pPr>
        <w:tabs>
          <w:tab w:val="left" w:pos="8100"/>
        </w:tabs>
        <w:spacing w:line="276" w:lineRule="auto"/>
        <w:jc w:val="center"/>
        <w:rPr>
          <w:b/>
          <w:sz w:val="28"/>
          <w:szCs w:val="28"/>
        </w:rPr>
      </w:pPr>
      <w:proofErr w:type="gramStart"/>
      <w:r w:rsidRPr="00E36041">
        <w:rPr>
          <w:b/>
          <w:sz w:val="28"/>
          <w:szCs w:val="28"/>
        </w:rPr>
        <w:t>Р</w:t>
      </w:r>
      <w:proofErr w:type="gramEnd"/>
      <w:r w:rsidRPr="00E36041">
        <w:rPr>
          <w:b/>
          <w:sz w:val="28"/>
          <w:szCs w:val="28"/>
        </w:rPr>
        <w:t xml:space="preserve"> Е Ш И Л А :</w:t>
      </w:r>
    </w:p>
    <w:p w:rsidR="00B07BDD" w:rsidRPr="00E36041" w:rsidRDefault="00B07BDD" w:rsidP="001D58B9">
      <w:pPr>
        <w:tabs>
          <w:tab w:val="left" w:pos="8100"/>
        </w:tabs>
        <w:spacing w:line="276" w:lineRule="auto"/>
        <w:jc w:val="both"/>
        <w:rPr>
          <w:b/>
          <w:sz w:val="28"/>
          <w:szCs w:val="28"/>
        </w:rPr>
      </w:pPr>
    </w:p>
    <w:p w:rsidR="00B07BDD" w:rsidRPr="001D58B9" w:rsidRDefault="00B07BDD" w:rsidP="001D58B9">
      <w:pPr>
        <w:tabs>
          <w:tab w:val="left" w:pos="8100"/>
        </w:tabs>
        <w:spacing w:line="276" w:lineRule="auto"/>
        <w:ind w:firstLine="720"/>
        <w:jc w:val="both"/>
        <w:rPr>
          <w:sz w:val="28"/>
          <w:szCs w:val="28"/>
        </w:rPr>
      </w:pPr>
      <w:r w:rsidRPr="001D58B9">
        <w:rPr>
          <w:sz w:val="28"/>
          <w:szCs w:val="28"/>
        </w:rPr>
        <w:t>1.</w:t>
      </w:r>
      <w:r w:rsidR="000922FD" w:rsidRPr="001D58B9">
        <w:rPr>
          <w:sz w:val="28"/>
          <w:szCs w:val="28"/>
        </w:rPr>
        <w:t>Утвердить</w:t>
      </w:r>
      <w:r w:rsidR="000922FD" w:rsidRPr="001D58B9">
        <w:rPr>
          <w:b/>
          <w:sz w:val="28"/>
          <w:szCs w:val="28"/>
        </w:rPr>
        <w:t xml:space="preserve"> </w:t>
      </w:r>
      <w:r w:rsidR="000922FD" w:rsidRPr="001D58B9">
        <w:rPr>
          <w:sz w:val="28"/>
          <w:szCs w:val="28"/>
        </w:rPr>
        <w:t xml:space="preserve">Положение </w:t>
      </w:r>
      <w:r w:rsidR="000922FD" w:rsidRPr="001D58B9">
        <w:rPr>
          <w:bCs/>
          <w:sz w:val="28"/>
          <w:szCs w:val="28"/>
        </w:rPr>
        <w:t>о п</w:t>
      </w:r>
      <w:r w:rsidR="000922FD" w:rsidRPr="001D58B9">
        <w:rPr>
          <w:sz w:val="28"/>
          <w:szCs w:val="28"/>
        </w:rPr>
        <w:t xml:space="preserve">орядке внесения проектов муниципальных правовых актов в Думу городского округа Похвистнево </w:t>
      </w:r>
      <w:r w:rsidRPr="001D58B9">
        <w:rPr>
          <w:sz w:val="28"/>
          <w:szCs w:val="28"/>
        </w:rPr>
        <w:t xml:space="preserve"> </w:t>
      </w:r>
      <w:r w:rsidR="000922FD" w:rsidRPr="001D58B9">
        <w:rPr>
          <w:sz w:val="28"/>
          <w:szCs w:val="28"/>
        </w:rPr>
        <w:t>(</w:t>
      </w:r>
      <w:r w:rsidRPr="001D58B9">
        <w:rPr>
          <w:sz w:val="28"/>
          <w:szCs w:val="28"/>
        </w:rPr>
        <w:t>прил</w:t>
      </w:r>
      <w:r w:rsidR="000922FD" w:rsidRPr="001D58B9">
        <w:rPr>
          <w:sz w:val="28"/>
          <w:szCs w:val="28"/>
        </w:rPr>
        <w:t>агается)</w:t>
      </w:r>
      <w:r w:rsidRPr="001D58B9">
        <w:rPr>
          <w:sz w:val="28"/>
          <w:szCs w:val="28"/>
        </w:rPr>
        <w:t>.</w:t>
      </w:r>
    </w:p>
    <w:p w:rsidR="001D58B9" w:rsidRPr="001D58B9" w:rsidRDefault="00B07BDD" w:rsidP="001D58B9">
      <w:pPr>
        <w:tabs>
          <w:tab w:val="left" w:pos="720"/>
          <w:tab w:val="left" w:pos="8100"/>
        </w:tabs>
        <w:spacing w:line="276" w:lineRule="auto"/>
        <w:ind w:firstLine="720"/>
        <w:jc w:val="both"/>
        <w:rPr>
          <w:sz w:val="28"/>
          <w:szCs w:val="28"/>
        </w:rPr>
      </w:pPr>
      <w:r w:rsidRPr="001D58B9">
        <w:rPr>
          <w:sz w:val="28"/>
          <w:szCs w:val="28"/>
        </w:rPr>
        <w:t>2.</w:t>
      </w:r>
      <w:r w:rsidR="008525BF" w:rsidRPr="001D58B9">
        <w:rPr>
          <w:sz w:val="28"/>
          <w:szCs w:val="28"/>
        </w:rPr>
        <w:t xml:space="preserve"> </w:t>
      </w:r>
      <w:r w:rsidR="001D58B9" w:rsidRPr="001D58B9">
        <w:rPr>
          <w:sz w:val="28"/>
          <w:szCs w:val="28"/>
        </w:rPr>
        <w:t>Признать утратившим силу р</w:t>
      </w:r>
      <w:r w:rsidR="001D58B9" w:rsidRPr="001D58B9">
        <w:rPr>
          <w:color w:val="000000"/>
          <w:sz w:val="28"/>
          <w:szCs w:val="28"/>
        </w:rPr>
        <w:t>ешение Думы городского округа Похвистнево от 16.11.2005 № 5-29 «Об утверждении положения о порядке внесения в Думу городского округа Похвистнево Самарской области проектов нормативных правовых актов, их принятия, подписания и обнародования».</w:t>
      </w:r>
    </w:p>
    <w:p w:rsidR="008525BF" w:rsidRPr="001D58B9" w:rsidRDefault="001D58B9" w:rsidP="001D58B9">
      <w:pPr>
        <w:tabs>
          <w:tab w:val="left" w:pos="720"/>
          <w:tab w:val="left" w:pos="8100"/>
        </w:tabs>
        <w:spacing w:line="276" w:lineRule="auto"/>
        <w:ind w:firstLine="720"/>
        <w:jc w:val="both"/>
        <w:rPr>
          <w:sz w:val="28"/>
          <w:szCs w:val="28"/>
        </w:rPr>
      </w:pPr>
      <w:r w:rsidRPr="001D58B9">
        <w:rPr>
          <w:sz w:val="28"/>
          <w:szCs w:val="28"/>
        </w:rPr>
        <w:t>3</w:t>
      </w:r>
      <w:r w:rsidR="0072727B">
        <w:rPr>
          <w:sz w:val="28"/>
          <w:szCs w:val="28"/>
        </w:rPr>
        <w:t>.</w:t>
      </w:r>
      <w:r w:rsidRPr="001D58B9">
        <w:rPr>
          <w:sz w:val="28"/>
          <w:szCs w:val="28"/>
        </w:rPr>
        <w:t>О</w:t>
      </w:r>
      <w:r w:rsidR="008525BF" w:rsidRPr="001D58B9">
        <w:rPr>
          <w:sz w:val="28"/>
          <w:szCs w:val="28"/>
        </w:rPr>
        <w:t>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B07BDD" w:rsidRPr="001D58B9" w:rsidRDefault="001D58B9" w:rsidP="001D58B9">
      <w:pPr>
        <w:tabs>
          <w:tab w:val="left" w:pos="720"/>
          <w:tab w:val="left" w:pos="8100"/>
        </w:tabs>
        <w:spacing w:line="276" w:lineRule="auto"/>
        <w:ind w:firstLine="720"/>
        <w:jc w:val="both"/>
        <w:rPr>
          <w:sz w:val="28"/>
          <w:szCs w:val="28"/>
        </w:rPr>
      </w:pPr>
      <w:r w:rsidRPr="001D58B9">
        <w:rPr>
          <w:sz w:val="28"/>
          <w:szCs w:val="28"/>
        </w:rPr>
        <w:lastRenderedPageBreak/>
        <w:t>4</w:t>
      </w:r>
      <w:r w:rsidR="008525BF" w:rsidRPr="001D58B9">
        <w:rPr>
          <w:sz w:val="28"/>
          <w:szCs w:val="28"/>
        </w:rPr>
        <w:t xml:space="preserve">. </w:t>
      </w:r>
      <w:r w:rsidR="00B07BDD" w:rsidRPr="001D58B9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B07BDD" w:rsidRPr="001D58B9" w:rsidRDefault="001D58B9" w:rsidP="001D58B9">
      <w:pPr>
        <w:tabs>
          <w:tab w:val="left" w:pos="8100"/>
        </w:tabs>
        <w:spacing w:line="276" w:lineRule="auto"/>
        <w:ind w:firstLine="720"/>
        <w:jc w:val="both"/>
        <w:rPr>
          <w:sz w:val="28"/>
          <w:szCs w:val="28"/>
        </w:rPr>
      </w:pPr>
      <w:r w:rsidRPr="001D58B9">
        <w:rPr>
          <w:sz w:val="28"/>
          <w:szCs w:val="28"/>
        </w:rPr>
        <w:t>5</w:t>
      </w:r>
      <w:r w:rsidR="00B07BDD" w:rsidRPr="001D58B9">
        <w:rPr>
          <w:sz w:val="28"/>
          <w:szCs w:val="28"/>
        </w:rPr>
        <w:t>.Контроль за исполнением настоящего решения возложить на комитет по местному самоуправлению, законности и безопасности Думы городского округа Похвистнево Самарской области.</w:t>
      </w:r>
    </w:p>
    <w:p w:rsidR="00B07BDD" w:rsidRDefault="00B07BDD" w:rsidP="00C3066E">
      <w:pPr>
        <w:tabs>
          <w:tab w:val="left" w:pos="8100"/>
        </w:tabs>
        <w:spacing w:line="276" w:lineRule="auto"/>
        <w:jc w:val="both"/>
        <w:rPr>
          <w:b/>
          <w:sz w:val="28"/>
          <w:szCs w:val="28"/>
        </w:rPr>
      </w:pPr>
    </w:p>
    <w:p w:rsidR="00576B09" w:rsidRDefault="00576B09" w:rsidP="00576B09">
      <w:pPr>
        <w:shd w:val="clear" w:color="auto" w:fill="FFFFFF"/>
        <w:spacing w:line="276" w:lineRule="auto"/>
        <w:rPr>
          <w:b/>
          <w:sz w:val="28"/>
          <w:szCs w:val="28"/>
        </w:rPr>
      </w:pPr>
    </w:p>
    <w:p w:rsidR="00B07BDD" w:rsidRPr="00E36041" w:rsidRDefault="00B07BDD" w:rsidP="00576B09">
      <w:pPr>
        <w:shd w:val="clear" w:color="auto" w:fill="FFFFFF"/>
        <w:spacing w:line="276" w:lineRule="auto"/>
        <w:rPr>
          <w:sz w:val="28"/>
          <w:szCs w:val="28"/>
        </w:rPr>
      </w:pPr>
      <w:r w:rsidRPr="00E36041">
        <w:rPr>
          <w:b/>
          <w:sz w:val="28"/>
          <w:szCs w:val="28"/>
        </w:rPr>
        <w:t xml:space="preserve">Председатель Думы                                                                 </w:t>
      </w:r>
      <w:r w:rsidR="00576B09">
        <w:rPr>
          <w:b/>
          <w:sz w:val="28"/>
          <w:szCs w:val="28"/>
        </w:rPr>
        <w:t xml:space="preserve">     П.Н. Клыков </w:t>
      </w:r>
      <w:r w:rsidRPr="00E36041">
        <w:rPr>
          <w:sz w:val="28"/>
          <w:szCs w:val="28"/>
        </w:rPr>
        <w:t xml:space="preserve"> </w:t>
      </w:r>
    </w:p>
    <w:p w:rsidR="001E2FC5" w:rsidRDefault="001E2FC5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720688" w:rsidRDefault="00720688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1D58B9" w:rsidRPr="003C683C" w:rsidRDefault="001D58B9" w:rsidP="00720688">
      <w:pPr>
        <w:shd w:val="clear" w:color="auto" w:fill="FFFFFF"/>
        <w:spacing w:line="276" w:lineRule="auto"/>
        <w:rPr>
          <w:b/>
          <w:sz w:val="28"/>
          <w:szCs w:val="28"/>
        </w:rPr>
      </w:pPr>
      <w:r w:rsidRPr="003C683C">
        <w:rPr>
          <w:b/>
          <w:sz w:val="28"/>
          <w:szCs w:val="28"/>
        </w:rPr>
        <w:t xml:space="preserve">Глава </w:t>
      </w:r>
      <w:r w:rsidR="003C683C" w:rsidRPr="003C683C">
        <w:rPr>
          <w:b/>
          <w:sz w:val="28"/>
          <w:szCs w:val="28"/>
        </w:rPr>
        <w:t xml:space="preserve">городского округа  </w:t>
      </w:r>
      <w:r w:rsidR="003C683C" w:rsidRPr="003C683C">
        <w:rPr>
          <w:b/>
          <w:sz w:val="28"/>
          <w:szCs w:val="28"/>
        </w:rPr>
        <w:tab/>
      </w:r>
      <w:r w:rsidR="003C683C" w:rsidRPr="003C683C">
        <w:rPr>
          <w:b/>
          <w:sz w:val="28"/>
          <w:szCs w:val="28"/>
        </w:rPr>
        <w:tab/>
      </w:r>
      <w:r w:rsidR="00720688">
        <w:rPr>
          <w:b/>
          <w:sz w:val="28"/>
          <w:szCs w:val="28"/>
        </w:rPr>
        <w:tab/>
      </w:r>
      <w:r w:rsidR="00720688">
        <w:rPr>
          <w:b/>
          <w:sz w:val="28"/>
          <w:szCs w:val="28"/>
        </w:rPr>
        <w:tab/>
      </w:r>
      <w:r w:rsidR="00720688">
        <w:rPr>
          <w:b/>
          <w:sz w:val="28"/>
          <w:szCs w:val="28"/>
        </w:rPr>
        <w:tab/>
      </w:r>
      <w:r w:rsidR="003C683C" w:rsidRPr="003C683C">
        <w:rPr>
          <w:b/>
          <w:sz w:val="28"/>
          <w:szCs w:val="28"/>
        </w:rPr>
        <w:tab/>
      </w:r>
      <w:r w:rsidR="00720688">
        <w:rPr>
          <w:b/>
          <w:sz w:val="28"/>
          <w:szCs w:val="28"/>
        </w:rPr>
        <w:t xml:space="preserve">   </w:t>
      </w:r>
      <w:r w:rsidR="00576B09">
        <w:rPr>
          <w:b/>
          <w:sz w:val="28"/>
          <w:szCs w:val="28"/>
        </w:rPr>
        <w:t xml:space="preserve">     </w:t>
      </w:r>
      <w:r w:rsidR="00720688">
        <w:rPr>
          <w:b/>
          <w:sz w:val="28"/>
          <w:szCs w:val="28"/>
        </w:rPr>
        <w:t>С.</w:t>
      </w:r>
      <w:r w:rsidR="003C683C" w:rsidRPr="003C683C">
        <w:rPr>
          <w:b/>
          <w:sz w:val="28"/>
          <w:szCs w:val="28"/>
        </w:rPr>
        <w:t>П. Попов</w:t>
      </w:r>
    </w:p>
    <w:p w:rsidR="001D58B9" w:rsidRPr="001D58B9" w:rsidRDefault="001D58B9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9B53B7" w:rsidRDefault="009B53B7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3C683C" w:rsidRDefault="003C683C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B07BDD" w:rsidRPr="00E36041" w:rsidRDefault="00B07BDD" w:rsidP="00C3066E">
      <w:pPr>
        <w:shd w:val="clear" w:color="auto" w:fill="FFFFFF"/>
        <w:spacing w:line="276" w:lineRule="auto"/>
        <w:jc w:val="right"/>
        <w:rPr>
          <w:sz w:val="28"/>
          <w:szCs w:val="28"/>
        </w:rPr>
      </w:pPr>
      <w:r w:rsidRPr="00E36041">
        <w:rPr>
          <w:sz w:val="28"/>
          <w:szCs w:val="28"/>
        </w:rPr>
        <w:lastRenderedPageBreak/>
        <w:t xml:space="preserve">Приложение </w:t>
      </w:r>
    </w:p>
    <w:p w:rsidR="00B07BDD" w:rsidRPr="00E36041" w:rsidRDefault="00B07BDD" w:rsidP="00C3066E">
      <w:pPr>
        <w:spacing w:line="276" w:lineRule="auto"/>
        <w:jc w:val="right"/>
        <w:rPr>
          <w:sz w:val="28"/>
          <w:szCs w:val="28"/>
        </w:rPr>
      </w:pPr>
      <w:r w:rsidRPr="00E36041">
        <w:rPr>
          <w:sz w:val="28"/>
          <w:szCs w:val="28"/>
        </w:rPr>
        <w:t>к решению Думы городского округа</w:t>
      </w:r>
    </w:p>
    <w:p w:rsidR="00B07BDD" w:rsidRPr="00E36041" w:rsidRDefault="00B07BDD" w:rsidP="00C3066E">
      <w:pPr>
        <w:spacing w:line="276" w:lineRule="auto"/>
        <w:jc w:val="right"/>
        <w:rPr>
          <w:sz w:val="28"/>
          <w:szCs w:val="28"/>
        </w:rPr>
      </w:pPr>
      <w:r w:rsidRPr="00E36041">
        <w:rPr>
          <w:sz w:val="28"/>
          <w:szCs w:val="28"/>
        </w:rPr>
        <w:t>Похвистнево Самарской области</w:t>
      </w:r>
    </w:p>
    <w:p w:rsidR="00B07BDD" w:rsidRPr="00E36041" w:rsidRDefault="00B07BDD" w:rsidP="00C3066E">
      <w:pPr>
        <w:spacing w:line="276" w:lineRule="auto"/>
        <w:jc w:val="center"/>
        <w:rPr>
          <w:sz w:val="28"/>
          <w:szCs w:val="28"/>
        </w:rPr>
      </w:pPr>
      <w:r w:rsidRPr="00E36041">
        <w:rPr>
          <w:sz w:val="28"/>
          <w:szCs w:val="28"/>
        </w:rPr>
        <w:t xml:space="preserve">                                                                         </w:t>
      </w:r>
      <w:r w:rsidR="00D44B43">
        <w:rPr>
          <w:sz w:val="28"/>
          <w:szCs w:val="28"/>
        </w:rPr>
        <w:t xml:space="preserve">  </w:t>
      </w:r>
      <w:r w:rsidRPr="00E36041">
        <w:rPr>
          <w:sz w:val="28"/>
          <w:szCs w:val="28"/>
        </w:rPr>
        <w:t xml:space="preserve"> от </w:t>
      </w:r>
      <w:r w:rsidR="00576B09">
        <w:rPr>
          <w:sz w:val="28"/>
          <w:szCs w:val="28"/>
        </w:rPr>
        <w:t>19 ноября 2025</w:t>
      </w:r>
      <w:r w:rsidRPr="00E36041">
        <w:rPr>
          <w:sz w:val="28"/>
          <w:szCs w:val="28"/>
        </w:rPr>
        <w:t xml:space="preserve"> года  №</w:t>
      </w:r>
      <w:r w:rsidR="00576B09">
        <w:rPr>
          <w:sz w:val="28"/>
          <w:szCs w:val="28"/>
        </w:rPr>
        <w:t xml:space="preserve"> 4-24</w:t>
      </w:r>
    </w:p>
    <w:p w:rsidR="00B07BDD" w:rsidRPr="00E36041" w:rsidRDefault="00B07BDD" w:rsidP="00C3066E">
      <w:pPr>
        <w:tabs>
          <w:tab w:val="left" w:pos="8100"/>
        </w:tabs>
        <w:spacing w:line="276" w:lineRule="auto"/>
        <w:jc w:val="center"/>
        <w:rPr>
          <w:b/>
          <w:sz w:val="28"/>
          <w:szCs w:val="28"/>
        </w:rPr>
      </w:pPr>
    </w:p>
    <w:p w:rsidR="00FE727B" w:rsidRPr="009B53B7" w:rsidRDefault="00FE727B" w:rsidP="00FE727B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9B53B7">
        <w:rPr>
          <w:rFonts w:eastAsia="Calibri"/>
          <w:sz w:val="28"/>
          <w:szCs w:val="28"/>
        </w:rPr>
        <w:t>ПОЛОЖЕНИЕ</w:t>
      </w:r>
    </w:p>
    <w:p w:rsidR="00FE727B" w:rsidRPr="009B53B7" w:rsidRDefault="00FE727B" w:rsidP="00FE727B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9B53B7">
        <w:rPr>
          <w:rFonts w:eastAsia="Calibri"/>
          <w:sz w:val="28"/>
          <w:szCs w:val="28"/>
        </w:rPr>
        <w:t xml:space="preserve">О ПОРЯДКЕ ВНЕСЕНИЯ </w:t>
      </w:r>
      <w:r w:rsidR="00565AC2" w:rsidRPr="009B53B7">
        <w:rPr>
          <w:rFonts w:eastAsia="Calibri"/>
          <w:sz w:val="28"/>
          <w:szCs w:val="28"/>
        </w:rPr>
        <w:t xml:space="preserve">ПРОЕКТОВ МУНИЦИПАЛЬНЫХ ПРАВОВЫХ АКТОВ </w:t>
      </w:r>
      <w:r w:rsidRPr="009B53B7">
        <w:rPr>
          <w:rFonts w:eastAsia="Calibri"/>
          <w:sz w:val="28"/>
          <w:szCs w:val="28"/>
        </w:rPr>
        <w:t>В ДУМУ ГОРОДСКОГО ОКРУГА ПОХВИСТНЕВО</w:t>
      </w:r>
    </w:p>
    <w:p w:rsidR="00FE727B" w:rsidRPr="002155B4" w:rsidRDefault="00FE727B" w:rsidP="00FE727B">
      <w:pPr>
        <w:autoSpaceDE w:val="0"/>
        <w:autoSpaceDN w:val="0"/>
        <w:adjustRightInd w:val="0"/>
        <w:jc w:val="center"/>
        <w:rPr>
          <w:rFonts w:eastAsia="Calibri"/>
        </w:rPr>
      </w:pPr>
    </w:p>
    <w:p w:rsidR="00FE727B" w:rsidRPr="002155B4" w:rsidRDefault="00FE727B" w:rsidP="00FE727B">
      <w:pPr>
        <w:autoSpaceDE w:val="0"/>
        <w:autoSpaceDN w:val="0"/>
        <w:adjustRightInd w:val="0"/>
        <w:jc w:val="center"/>
        <w:rPr>
          <w:rFonts w:eastAsia="Calibri"/>
        </w:rPr>
      </w:pPr>
      <w:r w:rsidRPr="002155B4">
        <w:rPr>
          <w:rFonts w:eastAsia="Calibri"/>
        </w:rPr>
        <w:t>Статья 1. Общие положения</w:t>
      </w:r>
    </w:p>
    <w:p w:rsidR="00FE727B" w:rsidRPr="008E0F27" w:rsidRDefault="00FE727B" w:rsidP="00FE72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1. </w:t>
      </w:r>
      <w:proofErr w:type="gramStart"/>
      <w:r w:rsidRPr="008E0F27">
        <w:rPr>
          <w:sz w:val="28"/>
          <w:szCs w:val="28"/>
        </w:rPr>
        <w:t xml:space="preserve">Положение о порядке внесения проектов муниципальных правовых актов в Думу городского округа </w:t>
      </w:r>
      <w:r>
        <w:rPr>
          <w:sz w:val="28"/>
          <w:szCs w:val="28"/>
        </w:rPr>
        <w:t>Похвистнево</w:t>
      </w:r>
      <w:r w:rsidRPr="008E0F27">
        <w:rPr>
          <w:sz w:val="28"/>
          <w:szCs w:val="28"/>
        </w:rPr>
        <w:t xml:space="preserve"> (далее - Положение) разработано в соответствии с Федеральным </w:t>
      </w:r>
      <w:r w:rsidR="00B917E8">
        <w:rPr>
          <w:sz w:val="28"/>
          <w:szCs w:val="28"/>
        </w:rPr>
        <w:t>законом от 06.10.2003 N 131-ФЗ «</w:t>
      </w:r>
      <w:r w:rsidRPr="008E0F2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917E8">
        <w:rPr>
          <w:sz w:val="28"/>
          <w:szCs w:val="28"/>
        </w:rPr>
        <w:t>»</w:t>
      </w:r>
      <w:r w:rsidRPr="008E0F27">
        <w:rPr>
          <w:sz w:val="28"/>
          <w:szCs w:val="28"/>
        </w:rPr>
        <w:t xml:space="preserve"> и Уставом городского округа </w:t>
      </w:r>
      <w:r>
        <w:rPr>
          <w:sz w:val="28"/>
          <w:szCs w:val="28"/>
        </w:rPr>
        <w:t>Похвистнево</w:t>
      </w:r>
      <w:r w:rsidRPr="008E0F27">
        <w:rPr>
          <w:sz w:val="28"/>
          <w:szCs w:val="28"/>
        </w:rPr>
        <w:t xml:space="preserve"> в целях регулирования порядка внесения муниципальных правовых актов в Думу городского округа </w:t>
      </w:r>
      <w:r>
        <w:rPr>
          <w:sz w:val="28"/>
          <w:szCs w:val="28"/>
        </w:rPr>
        <w:t>Похвистнево</w:t>
      </w:r>
      <w:r w:rsidRPr="008E0F27">
        <w:rPr>
          <w:sz w:val="28"/>
          <w:szCs w:val="28"/>
        </w:rPr>
        <w:t>, а также порядка участия докладчиков и иных приглашенных</w:t>
      </w:r>
      <w:proofErr w:type="gramEnd"/>
      <w:r w:rsidRPr="008E0F27">
        <w:rPr>
          <w:sz w:val="28"/>
          <w:szCs w:val="28"/>
        </w:rPr>
        <w:t xml:space="preserve"> лиц в рассмотрении проектов муниципальных правовых актов, внесенных в Думу городского округа </w:t>
      </w:r>
      <w:r>
        <w:rPr>
          <w:sz w:val="28"/>
          <w:szCs w:val="28"/>
        </w:rPr>
        <w:t>Похвистнево</w:t>
      </w:r>
      <w:r w:rsidRPr="008E0F27">
        <w:rPr>
          <w:sz w:val="28"/>
          <w:szCs w:val="28"/>
        </w:rPr>
        <w:t>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E0F27">
        <w:rPr>
          <w:sz w:val="28"/>
          <w:szCs w:val="28"/>
        </w:rPr>
        <w:t xml:space="preserve">. </w:t>
      </w:r>
      <w:proofErr w:type="gramStart"/>
      <w:r w:rsidRPr="008E0F27">
        <w:rPr>
          <w:sz w:val="28"/>
          <w:szCs w:val="28"/>
        </w:rPr>
        <w:t xml:space="preserve">Дума городского округа </w:t>
      </w:r>
      <w:r>
        <w:rPr>
          <w:sz w:val="28"/>
          <w:szCs w:val="28"/>
        </w:rPr>
        <w:t>Похвистнево</w:t>
      </w:r>
      <w:r w:rsidRPr="008E0F27">
        <w:rPr>
          <w:sz w:val="28"/>
          <w:szCs w:val="28"/>
        </w:rPr>
        <w:t xml:space="preserve"> (далее - Дума) по вопросам, отнесенным к ее компетенции федеральными законами, законами Самарской области, Уставом городского округа </w:t>
      </w:r>
      <w:r>
        <w:rPr>
          <w:sz w:val="28"/>
          <w:szCs w:val="28"/>
        </w:rPr>
        <w:t>Похвистнево</w:t>
      </w:r>
      <w:r w:rsidRPr="008E0F27">
        <w:rPr>
          <w:sz w:val="28"/>
          <w:szCs w:val="28"/>
        </w:rPr>
        <w:t xml:space="preserve">, принимает решения, устанавливающие правила, обязательные для исполнения на территории городского округа </w:t>
      </w:r>
      <w:r>
        <w:rPr>
          <w:sz w:val="28"/>
          <w:szCs w:val="28"/>
        </w:rPr>
        <w:t>Похвистнево</w:t>
      </w:r>
      <w:r w:rsidRPr="008E0F27">
        <w:rPr>
          <w:sz w:val="28"/>
          <w:szCs w:val="28"/>
        </w:rPr>
        <w:t xml:space="preserve"> (далее - городской округ), решение об удалении главы городского округа в отставку, а также решения по вопросам организации деятельности Думы и по иным вопросам, отнесенным к ее компетенции</w:t>
      </w:r>
      <w:proofErr w:type="gramEnd"/>
      <w:r w:rsidRPr="008E0F27">
        <w:rPr>
          <w:sz w:val="28"/>
          <w:szCs w:val="28"/>
        </w:rPr>
        <w:t xml:space="preserve"> федеральными законами, законами Самарской области, Уставом городского округа </w:t>
      </w:r>
      <w:r>
        <w:rPr>
          <w:sz w:val="28"/>
          <w:szCs w:val="28"/>
        </w:rPr>
        <w:t>Похвистнево</w:t>
      </w:r>
      <w:r w:rsidRPr="008E0F27">
        <w:rPr>
          <w:sz w:val="28"/>
          <w:szCs w:val="28"/>
        </w:rPr>
        <w:t>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3. Решения, принятые Думой</w:t>
      </w:r>
      <w:r w:rsidR="007375F2" w:rsidRPr="007375F2">
        <w:rPr>
          <w:sz w:val="28"/>
          <w:szCs w:val="28"/>
        </w:rPr>
        <w:t xml:space="preserve"> </w:t>
      </w:r>
      <w:r w:rsidR="007375F2" w:rsidRPr="00D93265">
        <w:rPr>
          <w:sz w:val="28"/>
          <w:szCs w:val="28"/>
        </w:rPr>
        <w:t>городского округа Похвистнево</w:t>
      </w:r>
      <w:r w:rsidRPr="008E0F27">
        <w:rPr>
          <w:sz w:val="28"/>
          <w:szCs w:val="28"/>
        </w:rPr>
        <w:t>, подлежат обязательному исполнению и соблюдению на всей территории городского округа</w:t>
      </w:r>
      <w:r w:rsidR="001D74C0">
        <w:rPr>
          <w:sz w:val="28"/>
          <w:szCs w:val="28"/>
        </w:rPr>
        <w:t xml:space="preserve"> Похвистнево</w:t>
      </w:r>
      <w:r w:rsidRPr="008E0F27">
        <w:rPr>
          <w:sz w:val="28"/>
          <w:szCs w:val="28"/>
        </w:rPr>
        <w:t>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</w:rPr>
      </w:pPr>
      <w:r w:rsidRPr="008E0F27">
        <w:rPr>
          <w:b/>
          <w:sz w:val="28"/>
          <w:szCs w:val="28"/>
        </w:rPr>
        <w:t xml:space="preserve">Статья 2. Планирование </w:t>
      </w:r>
      <w:proofErr w:type="gramStart"/>
      <w:r w:rsidRPr="008E0F27">
        <w:rPr>
          <w:b/>
          <w:sz w:val="28"/>
          <w:szCs w:val="28"/>
        </w:rPr>
        <w:t>правотворческой</w:t>
      </w:r>
      <w:proofErr w:type="gramEnd"/>
      <w:r w:rsidRPr="008E0F27">
        <w:rPr>
          <w:b/>
          <w:sz w:val="28"/>
          <w:szCs w:val="28"/>
        </w:rPr>
        <w:t xml:space="preserve"> работы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1. Деятельность Думы осуществляется в соответствии с планом нормотворческой деятельности, планом текущей деятельности (далее - планы деятельности), </w:t>
      </w:r>
      <w:proofErr w:type="gramStart"/>
      <w:r w:rsidRPr="008E0F27">
        <w:rPr>
          <w:sz w:val="28"/>
          <w:szCs w:val="28"/>
        </w:rPr>
        <w:t>утверждаемыми</w:t>
      </w:r>
      <w:proofErr w:type="gramEnd"/>
      <w:r w:rsidRPr="008E0F27">
        <w:rPr>
          <w:sz w:val="28"/>
          <w:szCs w:val="28"/>
        </w:rPr>
        <w:t xml:space="preserve"> Думой на </w:t>
      </w:r>
      <w:r>
        <w:rPr>
          <w:sz w:val="28"/>
          <w:szCs w:val="28"/>
        </w:rPr>
        <w:t>полугодие</w:t>
      </w:r>
      <w:r w:rsidRPr="008E0F27">
        <w:rPr>
          <w:sz w:val="28"/>
          <w:szCs w:val="28"/>
        </w:rPr>
        <w:t>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Правотворческая деятельность Думы не исключает подготовку проектов муниципальных правовых актов Думы вне плана.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lastRenderedPageBreak/>
        <w:t>2. Проекты планов деятельности Думы</w:t>
      </w:r>
      <w:r w:rsidR="007375F2">
        <w:rPr>
          <w:sz w:val="28"/>
          <w:szCs w:val="28"/>
        </w:rPr>
        <w:t xml:space="preserve"> городского округа Похвистнево</w:t>
      </w:r>
      <w:r w:rsidRPr="008E0F27">
        <w:rPr>
          <w:sz w:val="28"/>
          <w:szCs w:val="28"/>
        </w:rPr>
        <w:t xml:space="preserve"> формируются на </w:t>
      </w:r>
      <w:proofErr w:type="gramStart"/>
      <w:r w:rsidRPr="008E0F27">
        <w:rPr>
          <w:sz w:val="28"/>
          <w:szCs w:val="28"/>
        </w:rPr>
        <w:t>основании</w:t>
      </w:r>
      <w:proofErr w:type="gramEnd"/>
      <w:r w:rsidRPr="008E0F27">
        <w:rPr>
          <w:sz w:val="28"/>
          <w:szCs w:val="28"/>
        </w:rPr>
        <w:t xml:space="preserve"> предложений главы, депутатов, депутатских объединений, решений постоянных комиссий Думы</w:t>
      </w:r>
      <w:r w:rsidR="007375F2" w:rsidRPr="007375F2">
        <w:rPr>
          <w:sz w:val="28"/>
          <w:szCs w:val="28"/>
        </w:rPr>
        <w:t xml:space="preserve"> </w:t>
      </w:r>
      <w:r w:rsidR="007375F2">
        <w:rPr>
          <w:sz w:val="28"/>
          <w:szCs w:val="28"/>
        </w:rPr>
        <w:t>городского округа Похвистнево</w:t>
      </w:r>
      <w:r w:rsidRPr="008E0F27">
        <w:rPr>
          <w:sz w:val="28"/>
          <w:szCs w:val="28"/>
        </w:rPr>
        <w:t>, а также нормативных правовых актов, ранее принятых Думой</w:t>
      </w:r>
      <w:r w:rsidR="001D74C0">
        <w:rPr>
          <w:sz w:val="28"/>
          <w:szCs w:val="28"/>
        </w:rPr>
        <w:t xml:space="preserve"> городского округа Похвистнево</w:t>
      </w:r>
      <w:r w:rsidRPr="008E0F27">
        <w:rPr>
          <w:sz w:val="28"/>
          <w:szCs w:val="28"/>
        </w:rPr>
        <w:t>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3. План </w:t>
      </w:r>
      <w:proofErr w:type="gramStart"/>
      <w:r w:rsidRPr="008E0F27">
        <w:rPr>
          <w:sz w:val="28"/>
          <w:szCs w:val="28"/>
        </w:rPr>
        <w:t>нормотворческой</w:t>
      </w:r>
      <w:proofErr w:type="gramEnd"/>
      <w:r w:rsidRPr="008E0F27">
        <w:rPr>
          <w:sz w:val="28"/>
          <w:szCs w:val="28"/>
        </w:rPr>
        <w:t xml:space="preserve"> деятельности Думы после </w:t>
      </w:r>
      <w:r>
        <w:rPr>
          <w:sz w:val="28"/>
          <w:szCs w:val="28"/>
        </w:rPr>
        <w:t>его утверждения</w:t>
      </w:r>
      <w:r w:rsidRPr="008E0F27">
        <w:rPr>
          <w:sz w:val="28"/>
          <w:szCs w:val="28"/>
        </w:rPr>
        <w:t xml:space="preserve"> направляется исполнителям. План текущей деятельности Думы направляется главе для сведения.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</w:rPr>
      </w:pPr>
      <w:r w:rsidRPr="008E0F27">
        <w:rPr>
          <w:b/>
          <w:sz w:val="28"/>
          <w:szCs w:val="28"/>
        </w:rPr>
        <w:t>Статья 3. Правотворческая инициатива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1. Правом внесения проектов решений на рассмотрение Думы обладают следующие субъекты правотворческой инициативы: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E0F27">
        <w:rPr>
          <w:sz w:val="28"/>
          <w:szCs w:val="28"/>
        </w:rPr>
        <w:t>) депутат</w:t>
      </w:r>
      <w:r>
        <w:rPr>
          <w:sz w:val="28"/>
          <w:szCs w:val="28"/>
        </w:rPr>
        <w:t>ы</w:t>
      </w:r>
      <w:r w:rsidRPr="008E0F27">
        <w:rPr>
          <w:sz w:val="28"/>
          <w:szCs w:val="28"/>
        </w:rPr>
        <w:t xml:space="preserve"> Думы городского округа;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E0F27">
        <w:rPr>
          <w:sz w:val="28"/>
          <w:szCs w:val="28"/>
        </w:rPr>
        <w:t>) Глав</w:t>
      </w:r>
      <w:r>
        <w:rPr>
          <w:sz w:val="28"/>
          <w:szCs w:val="28"/>
        </w:rPr>
        <w:t>а</w:t>
      </w:r>
      <w:r w:rsidRPr="008E0F27">
        <w:rPr>
          <w:sz w:val="28"/>
          <w:szCs w:val="28"/>
        </w:rPr>
        <w:t xml:space="preserve"> городского округа;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E0F27">
        <w:rPr>
          <w:sz w:val="28"/>
          <w:szCs w:val="28"/>
        </w:rPr>
        <w:t>) орган</w:t>
      </w:r>
      <w:r>
        <w:rPr>
          <w:sz w:val="28"/>
          <w:szCs w:val="28"/>
        </w:rPr>
        <w:t>ы</w:t>
      </w:r>
      <w:r w:rsidRPr="008E0F27">
        <w:rPr>
          <w:sz w:val="28"/>
          <w:szCs w:val="28"/>
        </w:rPr>
        <w:t xml:space="preserve"> территориального общественного самоуправления городского округа;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E0F27">
        <w:rPr>
          <w:sz w:val="28"/>
          <w:szCs w:val="28"/>
        </w:rPr>
        <w:t>) инициативны</w:t>
      </w:r>
      <w:r>
        <w:rPr>
          <w:sz w:val="28"/>
          <w:szCs w:val="28"/>
        </w:rPr>
        <w:t>е</w:t>
      </w:r>
      <w:r w:rsidRPr="008E0F27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Pr="008E0F27">
        <w:rPr>
          <w:sz w:val="28"/>
          <w:szCs w:val="28"/>
        </w:rPr>
        <w:t xml:space="preserve"> граждан;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E0F27">
        <w:rPr>
          <w:sz w:val="28"/>
          <w:szCs w:val="28"/>
        </w:rPr>
        <w:t>) общественны</w:t>
      </w:r>
      <w:r>
        <w:rPr>
          <w:sz w:val="28"/>
          <w:szCs w:val="28"/>
        </w:rPr>
        <w:t>е</w:t>
      </w:r>
      <w:r w:rsidRPr="008E0F27">
        <w:rPr>
          <w:sz w:val="28"/>
          <w:szCs w:val="28"/>
        </w:rPr>
        <w:t xml:space="preserve"> объединения;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E0F27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Похвистневский межрайонный </w:t>
      </w:r>
      <w:r w:rsidRPr="008E0F27">
        <w:rPr>
          <w:sz w:val="28"/>
          <w:szCs w:val="28"/>
        </w:rPr>
        <w:t>прокурор;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E0F27">
        <w:rPr>
          <w:sz w:val="28"/>
          <w:szCs w:val="28"/>
        </w:rPr>
        <w:t>) Контрольно-счетн</w:t>
      </w:r>
      <w:r>
        <w:rPr>
          <w:sz w:val="28"/>
          <w:szCs w:val="28"/>
        </w:rPr>
        <w:t>ая</w:t>
      </w:r>
      <w:r w:rsidRPr="008E0F27">
        <w:rPr>
          <w:sz w:val="28"/>
          <w:szCs w:val="28"/>
        </w:rPr>
        <w:t xml:space="preserve"> палат</w:t>
      </w:r>
      <w:r>
        <w:rPr>
          <w:sz w:val="28"/>
          <w:szCs w:val="28"/>
        </w:rPr>
        <w:t>а</w:t>
      </w:r>
      <w:r w:rsidRPr="008E0F27">
        <w:rPr>
          <w:sz w:val="28"/>
          <w:szCs w:val="28"/>
        </w:rPr>
        <w:t xml:space="preserve"> городского округа;</w:t>
      </w:r>
    </w:p>
    <w:p w:rsidR="00FE727B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E0F27">
        <w:rPr>
          <w:sz w:val="28"/>
          <w:szCs w:val="28"/>
        </w:rPr>
        <w:t>) постоянны</w:t>
      </w:r>
      <w:r>
        <w:rPr>
          <w:sz w:val="28"/>
          <w:szCs w:val="28"/>
        </w:rPr>
        <w:t>е</w:t>
      </w:r>
      <w:r w:rsidRPr="008E0F27"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>ы</w:t>
      </w:r>
      <w:r w:rsidR="0039705B">
        <w:rPr>
          <w:sz w:val="28"/>
          <w:szCs w:val="28"/>
        </w:rPr>
        <w:t xml:space="preserve"> Думы городского округа;</w:t>
      </w:r>
    </w:p>
    <w:p w:rsidR="0039705B" w:rsidRDefault="0039705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D93265">
        <w:rPr>
          <w:sz w:val="28"/>
          <w:szCs w:val="28"/>
        </w:rPr>
        <w:t xml:space="preserve">9) </w:t>
      </w:r>
      <w:r w:rsidR="00774A4F" w:rsidRPr="00D93265">
        <w:rPr>
          <w:sz w:val="28"/>
          <w:szCs w:val="28"/>
        </w:rPr>
        <w:t>ин</w:t>
      </w:r>
      <w:r w:rsidR="007375F2" w:rsidRPr="00D93265">
        <w:rPr>
          <w:sz w:val="28"/>
          <w:szCs w:val="28"/>
        </w:rPr>
        <w:t>ые</w:t>
      </w:r>
      <w:r w:rsidR="00774A4F" w:rsidRPr="00D93265">
        <w:rPr>
          <w:sz w:val="28"/>
          <w:szCs w:val="28"/>
        </w:rPr>
        <w:t xml:space="preserve"> выборные органы муниципального образования.</w:t>
      </w:r>
      <w:r w:rsidR="007375F2">
        <w:rPr>
          <w:sz w:val="28"/>
          <w:szCs w:val="28"/>
        </w:rPr>
        <w:t xml:space="preserve">   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2. Правотворческая инициатива осуществляется в форме внесения в Думу: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1) проектов решений, устанавливающих правила, обязательные для исполнения на территории городского округа;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2) проектов решений о внесении изменений в действующие решения, устанавливающие правила, обязательные для исполнения на территории городского округа;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3) проектов решений о</w:t>
      </w:r>
      <w:r>
        <w:rPr>
          <w:sz w:val="28"/>
          <w:szCs w:val="28"/>
        </w:rPr>
        <w:t xml:space="preserve">б отмене решений, не вступивших в законную силу, или </w:t>
      </w:r>
      <w:r w:rsidRPr="008E0F27">
        <w:rPr>
          <w:sz w:val="28"/>
          <w:szCs w:val="28"/>
        </w:rPr>
        <w:t xml:space="preserve">признании действующих решений, устанавливающих правила, обязательные для исполнения на территории городского округа, </w:t>
      </w:r>
      <w:proofErr w:type="gramStart"/>
      <w:r w:rsidRPr="008E0F27">
        <w:rPr>
          <w:sz w:val="28"/>
          <w:szCs w:val="28"/>
        </w:rPr>
        <w:t>утратившими</w:t>
      </w:r>
      <w:proofErr w:type="gramEnd"/>
      <w:r w:rsidRPr="008E0F27">
        <w:rPr>
          <w:sz w:val="28"/>
          <w:szCs w:val="28"/>
        </w:rPr>
        <w:t xml:space="preserve"> силу;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4) проектов решений по вопросам организации деятельности Думы;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5) проектов решений по иным вопросам, отнесенным к компетенции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3. Разработка проектов решений осуществляется субъектами правотворческой инициативы самостоятельно с учетом требований настоящего Положения.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lastRenderedPageBreak/>
        <w:t>4. Разработка и принятие решения о бюджете городского округа на очередной финансовый год и решения об утверждении отчета об исполнении бюджета за отчетный финансовый год осуществляются в порядке, определенном бюджетным законодательством Российской Федерации и нормативными правовыми актами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5. Внесение проектов решений в порядке правотворческой инициативы осуществляется в соответствии с Уставом городского округа и настоящим Положением.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D45085" w:rsidRDefault="00FE727B" w:rsidP="00FE727B">
      <w:pPr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</w:rPr>
      </w:pPr>
      <w:r w:rsidRPr="00D45085">
        <w:rPr>
          <w:b/>
          <w:sz w:val="28"/>
          <w:szCs w:val="28"/>
        </w:rPr>
        <w:t>Статья 4. Внесение проекта решения в Думу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1. Официальным внесением проекта решения в Думу считается направление на имя председателя Думы проекта решения и прилагаемых к нему документов, оформленных в соответствии с требованиями настоящего Положения и зарегистрированн</w:t>
      </w:r>
      <w:r w:rsidR="0081052B">
        <w:rPr>
          <w:sz w:val="28"/>
          <w:szCs w:val="28"/>
        </w:rPr>
        <w:t>ого</w:t>
      </w:r>
      <w:r w:rsidRPr="008E0F27">
        <w:rPr>
          <w:sz w:val="28"/>
          <w:szCs w:val="28"/>
        </w:rPr>
        <w:t xml:space="preserve"> в Дум</w:t>
      </w:r>
      <w:r w:rsidR="00767F35">
        <w:rPr>
          <w:sz w:val="28"/>
          <w:szCs w:val="28"/>
        </w:rPr>
        <w:t xml:space="preserve">е, </w:t>
      </w:r>
      <w:r w:rsidR="00767F35" w:rsidRPr="00D93265">
        <w:rPr>
          <w:sz w:val="28"/>
          <w:szCs w:val="28"/>
        </w:rPr>
        <w:t xml:space="preserve">что подтверждается  </w:t>
      </w:r>
      <w:r w:rsidR="006E2591" w:rsidRPr="00D93265">
        <w:rPr>
          <w:sz w:val="28"/>
          <w:szCs w:val="28"/>
        </w:rPr>
        <w:t xml:space="preserve">отметкой о </w:t>
      </w:r>
      <w:r w:rsidR="006877D6" w:rsidRPr="00D93265">
        <w:rPr>
          <w:sz w:val="28"/>
          <w:szCs w:val="28"/>
        </w:rPr>
        <w:t>присвоении ему регистрационного номера и даты</w:t>
      </w:r>
      <w:r w:rsidRPr="00D93265">
        <w:rPr>
          <w:sz w:val="28"/>
          <w:szCs w:val="28"/>
        </w:rPr>
        <w:t>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2. Пакеты документов, не соответствующие требованиям статьи </w:t>
      </w:r>
      <w:r>
        <w:rPr>
          <w:sz w:val="28"/>
          <w:szCs w:val="28"/>
        </w:rPr>
        <w:t>6</w:t>
      </w:r>
      <w:r w:rsidRPr="008E0F27">
        <w:rPr>
          <w:sz w:val="28"/>
          <w:szCs w:val="28"/>
        </w:rPr>
        <w:t xml:space="preserve"> настоящего Положения, не подлежат регистрации и возвращаются субъекту правотворческой инициативы для устранения нарушений.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3. Проект решения вносится в Думу не </w:t>
      </w:r>
      <w:proofErr w:type="gramStart"/>
      <w:r w:rsidRPr="008E0F27">
        <w:rPr>
          <w:sz w:val="28"/>
          <w:szCs w:val="28"/>
        </w:rPr>
        <w:t>позднее</w:t>
      </w:r>
      <w:proofErr w:type="gramEnd"/>
      <w:r w:rsidRPr="008E0F27">
        <w:rPr>
          <w:sz w:val="28"/>
          <w:szCs w:val="28"/>
        </w:rPr>
        <w:t xml:space="preserve"> чем за </w:t>
      </w:r>
      <w:r>
        <w:rPr>
          <w:sz w:val="28"/>
          <w:szCs w:val="28"/>
        </w:rPr>
        <w:t>1</w:t>
      </w:r>
      <w:r w:rsidRPr="008E0F27">
        <w:rPr>
          <w:sz w:val="28"/>
          <w:szCs w:val="28"/>
        </w:rPr>
        <w:t>0</w:t>
      </w:r>
      <w:r>
        <w:rPr>
          <w:sz w:val="28"/>
          <w:szCs w:val="28"/>
        </w:rPr>
        <w:t xml:space="preserve"> рабочих</w:t>
      </w:r>
      <w:r w:rsidRPr="008E0F27">
        <w:rPr>
          <w:sz w:val="28"/>
          <w:szCs w:val="28"/>
        </w:rPr>
        <w:t xml:space="preserve"> дней до дня заседания Думы, на котором запланировано его рассмотрение, либо до дня заседания Думы, на котором инициатором предлагается рассмотреть данный проект решения.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Проект решения, внесенный в Думу позднее </w:t>
      </w:r>
      <w:r>
        <w:rPr>
          <w:sz w:val="28"/>
          <w:szCs w:val="28"/>
        </w:rPr>
        <w:t>1</w:t>
      </w:r>
      <w:r w:rsidRPr="008E0F27">
        <w:rPr>
          <w:sz w:val="28"/>
          <w:szCs w:val="28"/>
        </w:rPr>
        <w:t>0</w:t>
      </w:r>
      <w:r>
        <w:rPr>
          <w:sz w:val="28"/>
          <w:szCs w:val="28"/>
        </w:rPr>
        <w:t xml:space="preserve"> рабочих</w:t>
      </w:r>
      <w:r w:rsidRPr="008E0F27">
        <w:rPr>
          <w:sz w:val="28"/>
          <w:szCs w:val="28"/>
        </w:rPr>
        <w:t xml:space="preserve"> дней до дня заседания Думы, подлежит рассмотрению, как правило, на следующем заседании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4. </w:t>
      </w:r>
      <w:proofErr w:type="gramStart"/>
      <w:r w:rsidRPr="008E0F27">
        <w:rPr>
          <w:sz w:val="28"/>
          <w:szCs w:val="28"/>
        </w:rPr>
        <w:t>Проекты нормативных правовых актов, представленны</w:t>
      </w:r>
      <w:r w:rsidR="00255787">
        <w:rPr>
          <w:sz w:val="28"/>
          <w:szCs w:val="28"/>
        </w:rPr>
        <w:t>е</w:t>
      </w:r>
      <w:r w:rsidRPr="008E0F27">
        <w:rPr>
          <w:sz w:val="28"/>
          <w:szCs w:val="28"/>
        </w:rPr>
        <w:t xml:space="preserve"> субъектами правотворческой инициативы, указанными в пунктах 1, </w:t>
      </w:r>
      <w:r>
        <w:rPr>
          <w:sz w:val="28"/>
          <w:szCs w:val="28"/>
        </w:rPr>
        <w:t>3</w:t>
      </w:r>
      <w:r w:rsidRPr="008E0F27">
        <w:rPr>
          <w:sz w:val="28"/>
          <w:szCs w:val="28"/>
        </w:rPr>
        <w:t xml:space="preserve"> - </w:t>
      </w:r>
      <w:r>
        <w:rPr>
          <w:sz w:val="28"/>
          <w:szCs w:val="28"/>
        </w:rPr>
        <w:t>8</w:t>
      </w:r>
      <w:r w:rsidRPr="008E0F27">
        <w:rPr>
          <w:sz w:val="28"/>
          <w:szCs w:val="28"/>
        </w:rPr>
        <w:t xml:space="preserve"> части 1 статьи 3 настоящего Положения, а также акты прокурорского реагирования на нормативные правовые акты Думы </w:t>
      </w:r>
      <w:r>
        <w:rPr>
          <w:sz w:val="28"/>
          <w:szCs w:val="28"/>
        </w:rPr>
        <w:t xml:space="preserve">аппарат Думы </w:t>
      </w:r>
      <w:r w:rsidRPr="008E0F27">
        <w:rPr>
          <w:sz w:val="28"/>
          <w:szCs w:val="28"/>
        </w:rPr>
        <w:t>не позднее 2 дней с момента поступления направляет главе для изучения и подготовки заключения.</w:t>
      </w:r>
      <w:proofErr w:type="gramEnd"/>
      <w:r w:rsidRPr="008E0F27">
        <w:rPr>
          <w:sz w:val="28"/>
          <w:szCs w:val="28"/>
        </w:rPr>
        <w:t xml:space="preserve"> Глава в течение 10</w:t>
      </w:r>
      <w:r>
        <w:rPr>
          <w:sz w:val="28"/>
          <w:szCs w:val="28"/>
        </w:rPr>
        <w:t xml:space="preserve"> </w:t>
      </w:r>
      <w:r w:rsidRPr="008E0F27">
        <w:rPr>
          <w:sz w:val="28"/>
          <w:szCs w:val="28"/>
        </w:rPr>
        <w:t xml:space="preserve">дней со дня поступления документов в </w:t>
      </w:r>
      <w:r w:rsidR="00255787">
        <w:rPr>
          <w:sz w:val="28"/>
          <w:szCs w:val="28"/>
        </w:rPr>
        <w:t xml:space="preserve"> </w:t>
      </w:r>
      <w:r w:rsidRPr="008E0F27">
        <w:rPr>
          <w:sz w:val="28"/>
          <w:szCs w:val="28"/>
        </w:rPr>
        <w:t>администраци</w:t>
      </w:r>
      <w:r w:rsidR="00255787">
        <w:rPr>
          <w:sz w:val="28"/>
          <w:szCs w:val="28"/>
        </w:rPr>
        <w:t xml:space="preserve">ю </w:t>
      </w:r>
      <w:r w:rsidRPr="008E0F27">
        <w:rPr>
          <w:sz w:val="28"/>
          <w:szCs w:val="28"/>
        </w:rPr>
        <w:t>направляет в Думу заключение по данным</w:t>
      </w:r>
      <w:r w:rsidR="00255787">
        <w:rPr>
          <w:sz w:val="28"/>
          <w:szCs w:val="28"/>
        </w:rPr>
        <w:t xml:space="preserve">             </w:t>
      </w:r>
      <w:r w:rsidRPr="008E0F27">
        <w:rPr>
          <w:sz w:val="28"/>
          <w:szCs w:val="28"/>
        </w:rPr>
        <w:t xml:space="preserve"> документам, которое приобщается к пакету документов, представленному субъектом правотворческой инициативы на рассмотрение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E0F27">
        <w:rPr>
          <w:sz w:val="28"/>
          <w:szCs w:val="28"/>
        </w:rPr>
        <w:t>. К проектам решений Думы, касающимся расходных обязательств городского округа и (или) приводящим к изменению доходов бюджета городского округа, представленных главой городского округа, приобщается заключение контрольно-счетной палаты.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8E0F27">
        <w:rPr>
          <w:sz w:val="28"/>
          <w:szCs w:val="28"/>
        </w:rPr>
        <w:t xml:space="preserve">. Проекты решений Думы, касающиеся расходных обязательств городского округа и (или) приводящие к изменению доходов бюджета городского округа, представленные иными субъектами правотворческой инициативы, </w:t>
      </w:r>
      <w:r>
        <w:rPr>
          <w:sz w:val="28"/>
          <w:szCs w:val="28"/>
        </w:rPr>
        <w:t>аппаратом Думы</w:t>
      </w:r>
      <w:r w:rsidRPr="008E0F27">
        <w:rPr>
          <w:sz w:val="28"/>
          <w:szCs w:val="28"/>
        </w:rPr>
        <w:t>, в течение 1 рабочего дня со дня поступления направляются в контрольно-счетную палату для проведения экспертизы. После поступления заключения контрольно-счетной палаты Дума в течение 1 рабочего дня направляет его соответствующему субъекту правотворческой инициативы.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В случае отрицательного заключения контрольно-счетной палаты на проект решения Думы субъект правотворческой инициативы: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- при </w:t>
      </w:r>
      <w:proofErr w:type="gramStart"/>
      <w:r w:rsidRPr="008E0F27">
        <w:rPr>
          <w:sz w:val="28"/>
          <w:szCs w:val="28"/>
        </w:rPr>
        <w:t>согласии</w:t>
      </w:r>
      <w:proofErr w:type="gramEnd"/>
      <w:r w:rsidRPr="008E0F27">
        <w:rPr>
          <w:sz w:val="28"/>
          <w:szCs w:val="28"/>
        </w:rPr>
        <w:t xml:space="preserve"> с заключением контрольно-счетной палаты дорабатывает проект решения Думы и направляет доработанный проект решения и мотивированный ответ в Думу;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- при </w:t>
      </w:r>
      <w:proofErr w:type="gramStart"/>
      <w:r w:rsidRPr="008E0F27">
        <w:rPr>
          <w:sz w:val="28"/>
          <w:szCs w:val="28"/>
        </w:rPr>
        <w:t>несогласии</w:t>
      </w:r>
      <w:proofErr w:type="gramEnd"/>
      <w:r w:rsidRPr="008E0F27">
        <w:rPr>
          <w:sz w:val="28"/>
          <w:szCs w:val="28"/>
        </w:rPr>
        <w:t xml:space="preserve"> с заключением контрольно-счетной палаты готовит мотивированный ответ и направляет его в Думу.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Поступившие документы Дума в течение 2 рабочих дней направляет в контрольно-счетную палату, которая готовит по ним повторное заключение и представляет его в Думу.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Повторное заключение контрольно-счетной палаты Дума в течение 1 рабочего дня направляет соответствующему субъекту правотворческой инициативы.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E0F27">
        <w:rPr>
          <w:sz w:val="28"/>
          <w:szCs w:val="28"/>
        </w:rPr>
        <w:t>. Внесенный в Думу проект решения подлежит рассмотрению в соответствии с Регламентом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E0F27">
        <w:rPr>
          <w:sz w:val="28"/>
          <w:szCs w:val="28"/>
        </w:rPr>
        <w:t xml:space="preserve">. В случае внесения поправок к проекту решения Думы, рассматриваемому на заседании </w:t>
      </w:r>
      <w:proofErr w:type="gramStart"/>
      <w:r w:rsidRPr="008E0F27">
        <w:rPr>
          <w:sz w:val="28"/>
          <w:szCs w:val="28"/>
        </w:rPr>
        <w:t>постоянной</w:t>
      </w:r>
      <w:proofErr w:type="gramEnd"/>
      <w:r w:rsidRPr="008E0F27">
        <w:rPr>
          <w:sz w:val="28"/>
          <w:szCs w:val="28"/>
        </w:rPr>
        <w:t xml:space="preserve"> комиссии Думы, заседании Думы, каждая поправка обсуждается и ставится на голосование в порядке, предусмотренном Регламентом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8E0F27">
        <w:rPr>
          <w:sz w:val="28"/>
          <w:szCs w:val="28"/>
        </w:rPr>
        <w:t xml:space="preserve">. Оценка регулирующего воздействия по проекту решения Думы, рассматриваемому на заседании </w:t>
      </w:r>
      <w:proofErr w:type="gramStart"/>
      <w:r w:rsidRPr="008E0F27">
        <w:rPr>
          <w:sz w:val="28"/>
          <w:szCs w:val="28"/>
        </w:rPr>
        <w:t>постоянной</w:t>
      </w:r>
      <w:proofErr w:type="gramEnd"/>
      <w:r w:rsidRPr="008E0F27">
        <w:rPr>
          <w:sz w:val="28"/>
          <w:szCs w:val="28"/>
        </w:rPr>
        <w:t xml:space="preserve"> комиссии Думы, заседании Думы, </w:t>
      </w:r>
      <w:r>
        <w:rPr>
          <w:sz w:val="28"/>
          <w:szCs w:val="28"/>
        </w:rPr>
        <w:t xml:space="preserve">после внесения поправок, </w:t>
      </w:r>
      <w:r w:rsidRPr="008E0F27">
        <w:rPr>
          <w:sz w:val="28"/>
          <w:szCs w:val="28"/>
        </w:rPr>
        <w:t>повторно не проводится в случае, если: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1) в проект решения Думы вносятся поправки, не влекущие за собой изменения смыслового содержания отдельных норм либо решения в целом и не содержащие положения более высокой степени регулирующего воздействия, чем та, которая была определена для данного проекта решения Думы изначально при проведении оценки регулирующего воздействия;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2) в проект решения Думы вносятся изменения, касающиеся исправления юридико-технических ошибок, а также технических ошибок (описок, опечаток, грамматических, арифметических ошибок либо подобных ошибок).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</w:t>
      </w:r>
      <w:r w:rsidRPr="008E0F27">
        <w:rPr>
          <w:sz w:val="28"/>
          <w:szCs w:val="28"/>
        </w:rPr>
        <w:t xml:space="preserve"> До принятия Думой решения в целом субъект правотворческой инициативы имеет право отозвать внесенный им в Думу проект решения на основании письменного обращения на имя председателя Думы. В этом случае весь пакет документов, внесенный на рассмотрение Думы, возвращается субъекту правотворческой инициативы с сопроводительным письмом.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Default="00FE727B" w:rsidP="00FE727B">
      <w:pPr>
        <w:pStyle w:val="ConsNormal"/>
        <w:spacing w:line="276" w:lineRule="auto"/>
        <w:ind w:right="0" w:firstLine="0"/>
        <w:jc w:val="center"/>
        <w:rPr>
          <w:b/>
          <w:sz w:val="28"/>
        </w:rPr>
      </w:pPr>
      <w:r>
        <w:rPr>
          <w:b/>
          <w:sz w:val="28"/>
        </w:rPr>
        <w:t>5. Правотворческая инициатива граждан</w:t>
      </w:r>
    </w:p>
    <w:p w:rsidR="00FE727B" w:rsidRDefault="00FE727B" w:rsidP="00FE727B">
      <w:pPr>
        <w:pStyle w:val="ConsNormal"/>
        <w:spacing w:line="276" w:lineRule="auto"/>
        <w:ind w:right="0" w:firstLine="540"/>
        <w:jc w:val="both"/>
        <w:rPr>
          <w:sz w:val="28"/>
        </w:rPr>
      </w:pPr>
    </w:p>
    <w:p w:rsidR="00FE727B" w:rsidRDefault="00FE727B" w:rsidP="00FE727B">
      <w:pPr>
        <w:pStyle w:val="ConsNormal"/>
        <w:tabs>
          <w:tab w:val="left" w:pos="1276"/>
        </w:tabs>
        <w:spacing w:line="276" w:lineRule="auto"/>
        <w:ind w:right="0" w:firstLine="709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ab/>
      </w:r>
      <w:r>
        <w:rPr>
          <w:sz w:val="28"/>
          <w:szCs w:val="28"/>
        </w:rPr>
        <w:t xml:space="preserve">С правотворческой инициативой </w:t>
      </w:r>
      <w:r w:rsidR="00F0317F" w:rsidRPr="00D93265">
        <w:rPr>
          <w:sz w:val="28"/>
          <w:szCs w:val="28"/>
        </w:rPr>
        <w:t>вправе</w:t>
      </w:r>
      <w:r>
        <w:rPr>
          <w:sz w:val="28"/>
          <w:szCs w:val="28"/>
        </w:rPr>
        <w:t xml:space="preserve"> выступить инициативная группа граждан, обладающих избирательным правом, в количестве не менее </w:t>
      </w:r>
      <w:r w:rsidR="00CA070C" w:rsidRPr="00D93265">
        <w:rPr>
          <w:sz w:val="28"/>
          <w:szCs w:val="28"/>
        </w:rPr>
        <w:t>10</w:t>
      </w:r>
      <w:r>
        <w:rPr>
          <w:sz w:val="28"/>
          <w:szCs w:val="28"/>
        </w:rPr>
        <w:t xml:space="preserve"> человек из числа жителей городского округа Похвистнево.</w:t>
      </w:r>
    </w:p>
    <w:p w:rsidR="00FE727B" w:rsidRDefault="00FE727B" w:rsidP="00FE727B">
      <w:pPr>
        <w:pStyle w:val="ConsNormal"/>
        <w:tabs>
          <w:tab w:val="left" w:pos="1276"/>
        </w:tabs>
        <w:spacing w:line="276" w:lineRule="auto"/>
        <w:ind w:right="0" w:firstLine="709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ab/>
        <w:t xml:space="preserve">При внесении проекта в Думу инициативная группа обращается к председателю Думы с ходатайством о рассмотрении представляемого ею проекта. В ходатайстве должны быть указаны фамилия, имя, отчество, дата и место рождения, серия, номер и дата выдачи паспорта или документа, заменяющего паспорт гражданина, с указанием наименования или кода выдавшего его органа, а также адреса места жительства каждого члена инициативной группы и лиц, уполномоченных действовать от ее имени в Думе. Ходатайство инициативной группы должно быть подписано всеми ее членами. К ходатайству должен быть приложен протокол собрания инициативной группы, на </w:t>
      </w:r>
      <w:proofErr w:type="gramStart"/>
      <w:r>
        <w:rPr>
          <w:sz w:val="28"/>
        </w:rPr>
        <w:t>котором</w:t>
      </w:r>
      <w:proofErr w:type="gramEnd"/>
      <w:r>
        <w:rPr>
          <w:sz w:val="28"/>
        </w:rPr>
        <w:t xml:space="preserve"> было принято решение о выдвижении правотворческой инициативы, а также документы, указанные в пункте 3.8 настоящего Положения. </w:t>
      </w:r>
    </w:p>
    <w:p w:rsidR="00FE727B" w:rsidRDefault="00FE727B" w:rsidP="00FE727B">
      <w:pPr>
        <w:pStyle w:val="ConsNormal"/>
        <w:tabs>
          <w:tab w:val="left" w:pos="1276"/>
        </w:tabs>
        <w:spacing w:line="276" w:lineRule="auto"/>
        <w:ind w:right="0" w:firstLine="709"/>
        <w:jc w:val="both"/>
        <w:rPr>
          <w:sz w:val="28"/>
        </w:rPr>
      </w:pPr>
      <w:r>
        <w:rPr>
          <w:sz w:val="28"/>
        </w:rPr>
        <w:t>3.</w:t>
      </w:r>
      <w:r>
        <w:rPr>
          <w:sz w:val="28"/>
        </w:rPr>
        <w:tab/>
        <w:t>Проект, внесенный в порядке реализации правотворческой инициативы граждан, подлежит обязательному рассмотрению Думой в течение трех месяцев со дня его внесения при условии соблюдения инициативной группой граждан требований, установленных настоящим Положением для внесения проекта в Думу.</w:t>
      </w:r>
    </w:p>
    <w:p w:rsidR="00FE727B" w:rsidRDefault="00FE727B" w:rsidP="00FE727B">
      <w:pPr>
        <w:pStyle w:val="ConsNormal"/>
        <w:tabs>
          <w:tab w:val="left" w:pos="1276"/>
        </w:tabs>
        <w:spacing w:line="276" w:lineRule="auto"/>
        <w:ind w:right="0" w:firstLine="709"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  <w:t>Проект, внесенный в порядке реализации правотворческой инициативы граждан, рассматривается Думой только на открытом заседании с участием представителей инициативной группы граждан, которым должна быть обеспечена возможность изложения своей позиции при рассмотрении указанного проекта.</w:t>
      </w:r>
    </w:p>
    <w:p w:rsidR="00FE727B" w:rsidRDefault="00FE727B" w:rsidP="00FE727B">
      <w:pPr>
        <w:pStyle w:val="ConsNormal"/>
        <w:tabs>
          <w:tab w:val="left" w:pos="1276"/>
        </w:tabs>
        <w:spacing w:line="276" w:lineRule="auto"/>
        <w:ind w:right="0" w:firstLine="709"/>
        <w:jc w:val="both"/>
        <w:rPr>
          <w:sz w:val="28"/>
        </w:rPr>
      </w:pPr>
      <w:r>
        <w:rPr>
          <w:sz w:val="28"/>
        </w:rPr>
        <w:t>5.</w:t>
      </w:r>
      <w:r>
        <w:rPr>
          <w:sz w:val="28"/>
        </w:rPr>
        <w:tab/>
        <w:t>Мотивированное решение, принятое по результатам рассмотрения проекта, внесенного в порядке реализации правотворческой инициативы граждан, должно быть официально в письменной форме доведено до сведения внесшей его инициативной группы граждан.</w:t>
      </w:r>
    </w:p>
    <w:p w:rsidR="00FE727B" w:rsidRDefault="00FE727B" w:rsidP="00FE727B">
      <w:pPr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</w:rPr>
      </w:pPr>
    </w:p>
    <w:p w:rsidR="00FE727B" w:rsidRPr="00BF7C75" w:rsidRDefault="00FE727B" w:rsidP="00FE727B">
      <w:pPr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</w:rPr>
      </w:pPr>
      <w:r w:rsidRPr="00BF7C75">
        <w:rPr>
          <w:b/>
          <w:sz w:val="28"/>
          <w:szCs w:val="28"/>
        </w:rPr>
        <w:lastRenderedPageBreak/>
        <w:t xml:space="preserve">Статья </w:t>
      </w:r>
      <w:r>
        <w:rPr>
          <w:b/>
          <w:sz w:val="28"/>
          <w:szCs w:val="28"/>
        </w:rPr>
        <w:t>6</w:t>
      </w:r>
      <w:r w:rsidRPr="00BF7C75">
        <w:rPr>
          <w:b/>
          <w:sz w:val="28"/>
          <w:szCs w:val="28"/>
        </w:rPr>
        <w:t>. Требования к пакету документов, вносимому</w:t>
      </w:r>
      <w:r>
        <w:rPr>
          <w:b/>
          <w:sz w:val="28"/>
          <w:szCs w:val="28"/>
        </w:rPr>
        <w:t xml:space="preserve"> </w:t>
      </w:r>
      <w:r w:rsidRPr="00BF7C75">
        <w:rPr>
          <w:b/>
          <w:sz w:val="28"/>
          <w:szCs w:val="28"/>
        </w:rPr>
        <w:t>на рассмотрение Думы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1. Пакет документов, вносимый на рассмотрение Думы в соответствии с планом </w:t>
      </w:r>
      <w:proofErr w:type="gramStart"/>
      <w:r w:rsidRPr="008E0F27">
        <w:rPr>
          <w:sz w:val="28"/>
          <w:szCs w:val="28"/>
        </w:rPr>
        <w:t>нормотворческой</w:t>
      </w:r>
      <w:proofErr w:type="gramEnd"/>
      <w:r w:rsidRPr="008E0F27">
        <w:rPr>
          <w:sz w:val="28"/>
          <w:szCs w:val="28"/>
        </w:rPr>
        <w:t xml:space="preserve"> деятельности, должен состоять из: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1) сопроводительного письма, оформленного в соответствии со статьей </w:t>
      </w:r>
      <w:r>
        <w:rPr>
          <w:sz w:val="28"/>
          <w:szCs w:val="28"/>
        </w:rPr>
        <w:t>8</w:t>
      </w:r>
      <w:r w:rsidRPr="008E0F27">
        <w:rPr>
          <w:sz w:val="28"/>
          <w:szCs w:val="28"/>
        </w:rPr>
        <w:t xml:space="preserve"> настоящего Положения;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2) проекта решения Думы;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3) пояснительной записки;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4) финансово-экономического обоснования в случае, если проект решения содержит предложение, предусматривающее поступление или расходование материальных ресурсов либо средств бюджета городского округа;</w:t>
      </w:r>
    </w:p>
    <w:p w:rsidR="00FE727B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E0F27">
        <w:rPr>
          <w:sz w:val="28"/>
          <w:szCs w:val="28"/>
        </w:rPr>
        <w:t>) в случае если проект решения Думы затрагивает вопросы осуществления предпринимательской и иной экономической деятельности</w:t>
      </w:r>
      <w:r>
        <w:rPr>
          <w:sz w:val="28"/>
          <w:szCs w:val="28"/>
        </w:rPr>
        <w:t xml:space="preserve"> -</w:t>
      </w:r>
      <w:r w:rsidRPr="008E0F27">
        <w:rPr>
          <w:sz w:val="28"/>
          <w:szCs w:val="28"/>
        </w:rPr>
        <w:t xml:space="preserve"> заключения уполномоченного органа об оценке регулирующего воздействия;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2. Пакеты документов, вносимые на рассмотрение Думы в инициативном порядке, должны соответствовать требованиям части 1 настоящей статьи.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3. Пакет документов по вопросам организации деятельности Думы должен состоять из: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1) сопроводительного письма;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2) проекта решения Думы;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3) пояснительной записки (справочного материала);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4) финансово-экономического обоснования в случае, если проект решения содержит предложение, предусматривающее поступление или расходование материальных ресурсов либо средств бюджета городского округа.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4. Пакет материалов информационного характера в рамках осуществления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 должен состоять из: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1) сопроводительного письма;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2) информационного материала.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5. В случае если проект нормативного правового акта подлежит обсуждению на публичных слушаниях, пакет документов должен содержать результаты публичных слушаний, включая мотивированное обоснование принятых решений, либо в установленных муниципальными правовыми актами случаях заключение о результатах публичных слушаний.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lastRenderedPageBreak/>
        <w:t>6. Проект решения, предусматривающий установление, изменение и отмену местных налогов и сборов, осуществление расходов из средств бюджета городского округа, может быть внесен на рассмотрение Думы только по инициативе главы городского округа или при наличии заключения главы городского округа. Заключение главы приобщается к пакету документов, представленному субъектом правотворческой инициативы на рассмотрение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E0F27">
        <w:rPr>
          <w:sz w:val="28"/>
          <w:szCs w:val="28"/>
        </w:rPr>
        <w:t xml:space="preserve">. Проекты решений Думы, касающиеся расходных обязательств городского округа и (или) приводящие к изменению доходов бюджета городского округа, рассматриваются при </w:t>
      </w:r>
      <w:proofErr w:type="gramStart"/>
      <w:r w:rsidRPr="008E0F27">
        <w:rPr>
          <w:sz w:val="28"/>
          <w:szCs w:val="28"/>
        </w:rPr>
        <w:t>наличии</w:t>
      </w:r>
      <w:proofErr w:type="gramEnd"/>
      <w:r w:rsidRPr="008E0F27">
        <w:rPr>
          <w:sz w:val="28"/>
          <w:szCs w:val="28"/>
        </w:rPr>
        <w:t xml:space="preserve"> заключения контрольно-счетной палаты, которое приобщается к пакету документов, представленному субъектом правотворческой инициативы на рассмотрение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E0F27">
        <w:rPr>
          <w:sz w:val="28"/>
          <w:szCs w:val="28"/>
        </w:rPr>
        <w:t>. Вместе с проектом решения и документами, обязательное представление которых предусмотрено настоящим Положением, в Думу могут быть представлены иные материалы, имеющие отношение к проекту.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BF7C75" w:rsidRDefault="00FE727B" w:rsidP="00FE727B">
      <w:pPr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</w:rPr>
      </w:pPr>
      <w:r w:rsidRPr="00BF7C75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7</w:t>
      </w:r>
      <w:r w:rsidRPr="00BF7C75">
        <w:rPr>
          <w:b/>
          <w:sz w:val="28"/>
          <w:szCs w:val="28"/>
        </w:rPr>
        <w:t>. Проект решения Думы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1. </w:t>
      </w:r>
      <w:proofErr w:type="gramStart"/>
      <w:r w:rsidRPr="008E0F27">
        <w:rPr>
          <w:sz w:val="28"/>
          <w:szCs w:val="28"/>
        </w:rPr>
        <w:t xml:space="preserve">Проект решения Думы должен соответствовать правилам юридико-технического оформления решений Думы </w:t>
      </w:r>
      <w:r w:rsidRPr="00A04D76">
        <w:rPr>
          <w:sz w:val="28"/>
          <w:szCs w:val="28"/>
        </w:rPr>
        <w:t xml:space="preserve">с учетом </w:t>
      </w:r>
      <w:r>
        <w:rPr>
          <w:sz w:val="28"/>
          <w:szCs w:val="28"/>
        </w:rPr>
        <w:t>требований «</w:t>
      </w:r>
      <w:r w:rsidRPr="004E3733">
        <w:rPr>
          <w:sz w:val="28"/>
          <w:szCs w:val="28"/>
        </w:rPr>
        <w:t>Методически</w:t>
      </w:r>
      <w:r>
        <w:rPr>
          <w:sz w:val="28"/>
          <w:szCs w:val="28"/>
        </w:rPr>
        <w:t>х</w:t>
      </w:r>
      <w:r w:rsidRPr="004E3733">
        <w:rPr>
          <w:sz w:val="28"/>
          <w:szCs w:val="28"/>
        </w:rPr>
        <w:t xml:space="preserve"> рекомендаци</w:t>
      </w:r>
      <w:r>
        <w:rPr>
          <w:sz w:val="28"/>
          <w:szCs w:val="28"/>
        </w:rPr>
        <w:t>й</w:t>
      </w:r>
      <w:r w:rsidRPr="004E3733">
        <w:rPr>
          <w:sz w:val="28"/>
          <w:szCs w:val="28"/>
        </w:rPr>
        <w:t xml:space="preserve"> по подготовке муниципальных нормативных правовых актов</w:t>
      </w:r>
      <w:r>
        <w:rPr>
          <w:sz w:val="28"/>
          <w:szCs w:val="28"/>
        </w:rPr>
        <w:t xml:space="preserve">» </w:t>
      </w:r>
      <w:r w:rsidRPr="004E3733">
        <w:rPr>
          <w:sz w:val="28"/>
          <w:szCs w:val="28"/>
        </w:rPr>
        <w:t>(подготовлены ФБУ НЦПИ при Минюсте России)</w:t>
      </w:r>
      <w:r w:rsidRPr="00A04D76">
        <w:rPr>
          <w:sz w:val="28"/>
          <w:szCs w:val="28"/>
        </w:rPr>
        <w:t>, а также Методических рекомендаций по юридико-техническому оформлению решений представительных органов муниципальных образований, одобренных Решением комитета по местному самоуправлению Самарской Губернской Думы от 13.04.2010 N 526</w:t>
      </w:r>
      <w:r w:rsidRPr="008E0F27">
        <w:rPr>
          <w:sz w:val="28"/>
          <w:szCs w:val="28"/>
        </w:rPr>
        <w:t>, а также следующим требованиям:</w:t>
      </w:r>
      <w:proofErr w:type="gramEnd"/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1) суть документа должна быть изложена четко и исключать возможность двоякого толкования;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2) учитывать ранее принятые решения Думы по </w:t>
      </w:r>
      <w:proofErr w:type="gramStart"/>
      <w:r w:rsidRPr="008E0F27">
        <w:rPr>
          <w:sz w:val="28"/>
          <w:szCs w:val="28"/>
        </w:rPr>
        <w:t>данному</w:t>
      </w:r>
      <w:proofErr w:type="gramEnd"/>
      <w:r w:rsidRPr="008E0F27">
        <w:rPr>
          <w:sz w:val="28"/>
          <w:szCs w:val="28"/>
        </w:rPr>
        <w:t xml:space="preserve"> вопросу во избежание повторений и противоречий;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3) если принимаемое решение Думы исключает действие решений Думы, ранее принятых по этому вопросу, оно должно содержать указание о признании их </w:t>
      </w:r>
      <w:proofErr w:type="gramStart"/>
      <w:r w:rsidRPr="008E0F27">
        <w:rPr>
          <w:sz w:val="28"/>
          <w:szCs w:val="28"/>
        </w:rPr>
        <w:t>утратившими</w:t>
      </w:r>
      <w:proofErr w:type="gramEnd"/>
      <w:r w:rsidRPr="008E0F27">
        <w:rPr>
          <w:sz w:val="28"/>
          <w:szCs w:val="28"/>
        </w:rPr>
        <w:t xml:space="preserve"> силу.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2. Проект решения по вопросам организации деятельности Думы может содержать пункты, предусматривающие задания исполнителям с указанием сроков их выполнения, а также ответственного за организацию контроля за выполнением решения. Проект решения Думы по вопросам осуществления контроля за исполнением органами местного самоуправления и должностными лицами местного самоуправления полномочий по решению </w:t>
      </w:r>
      <w:r w:rsidRPr="008E0F27">
        <w:rPr>
          <w:sz w:val="28"/>
          <w:szCs w:val="28"/>
        </w:rPr>
        <w:lastRenderedPageBreak/>
        <w:t>вопросов местного значения может содержать рекомендации в адрес главы и администрации.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F62D66" w:rsidRDefault="00FE727B" w:rsidP="00FE727B">
      <w:pPr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</w:rPr>
      </w:pPr>
      <w:r w:rsidRPr="00F62D6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8</w:t>
      </w:r>
      <w:r w:rsidRPr="00F62D66">
        <w:rPr>
          <w:b/>
          <w:sz w:val="28"/>
          <w:szCs w:val="28"/>
        </w:rPr>
        <w:t>. Требования к оформлению документов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1. В пояснительной записке к проекту указываются: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1) разработчики проекта;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2) социально-экономическое и правовое обоснование принятия проекта, определяющие его цель, нормативные правовые акты, регламентирующие данную сферу правоотношений;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3) краткая характеристика его содержания;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4) прогноз социально-экономических, финансовых и иных последствий принятия проекта;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5) муниципальные правовые акты, которые требуется принять, </w:t>
      </w:r>
      <w:proofErr w:type="gramStart"/>
      <w:r w:rsidRPr="008E0F27">
        <w:rPr>
          <w:sz w:val="28"/>
          <w:szCs w:val="28"/>
        </w:rPr>
        <w:t>изменить или признать</w:t>
      </w:r>
      <w:proofErr w:type="gramEnd"/>
      <w:r w:rsidRPr="008E0F27">
        <w:rPr>
          <w:sz w:val="28"/>
          <w:szCs w:val="28"/>
        </w:rPr>
        <w:t xml:space="preserve"> утратившими силу в связи с принятием данного проекта.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2. Финансово-экономическое обоснование должно содержать расчетные данные об изменении доходов и (или) расходов бюджета городского округа, а также источники финансирования расходов по реализации решения.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3. Сопроводительное письмо подписывается субъектом правотворческой инициативы. В письме указывается докладчик.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Если пакет подготовлен во исполнение ранее принятого Думой решения, то в сопроводительном письме делается соответствующая ссылка.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В сопроводительном письме, кроме сведений, предусмотренных абзацами первым и вторым настоящей части, указываются также сведения о проведенной оценке регулирующего воздействия либо сведения об отсутствии необходимости проведения такой оценки на основании информации, полученной от уполномоченного органа.</w:t>
      </w:r>
    </w:p>
    <w:p w:rsidR="009B53B7" w:rsidRPr="008E0F27" w:rsidRDefault="009B53B7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F62D66" w:rsidRDefault="00FE727B" w:rsidP="00FE727B">
      <w:pPr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</w:rPr>
      </w:pPr>
      <w:r w:rsidRPr="00F62D6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9</w:t>
      </w:r>
      <w:r w:rsidRPr="00F62D66">
        <w:rPr>
          <w:b/>
          <w:sz w:val="28"/>
          <w:szCs w:val="28"/>
        </w:rPr>
        <w:t>. Порядок участия докладчиков и иных приглашенных</w:t>
      </w:r>
    </w:p>
    <w:p w:rsidR="00FE727B" w:rsidRPr="00F62D66" w:rsidRDefault="00FE727B" w:rsidP="00FE727B">
      <w:pPr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</w:rPr>
      </w:pPr>
      <w:r w:rsidRPr="00F62D66">
        <w:rPr>
          <w:b/>
          <w:sz w:val="28"/>
          <w:szCs w:val="28"/>
        </w:rPr>
        <w:t>лиц в рассмотрении проектов решений Думы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1. В целях рассмотрения внесенных в Думу проектов решений Думы на заседание </w:t>
      </w:r>
      <w:proofErr w:type="gramStart"/>
      <w:r w:rsidRPr="008E0F27">
        <w:rPr>
          <w:sz w:val="28"/>
          <w:szCs w:val="28"/>
        </w:rPr>
        <w:t>постоянной</w:t>
      </w:r>
      <w:proofErr w:type="gramEnd"/>
      <w:r w:rsidRPr="008E0F27">
        <w:rPr>
          <w:sz w:val="28"/>
          <w:szCs w:val="28"/>
        </w:rPr>
        <w:t xml:space="preserve"> комиссии Думы, заседание Думы приглашаются лица согласно списку приглашенных, включая уполномоченного докладчика, в компетенцию которых входит рассматриваемый вопрос. Список </w:t>
      </w:r>
      <w:proofErr w:type="gramStart"/>
      <w:r w:rsidRPr="008E0F27">
        <w:rPr>
          <w:sz w:val="28"/>
          <w:szCs w:val="28"/>
        </w:rPr>
        <w:t>приглашенных</w:t>
      </w:r>
      <w:proofErr w:type="gramEnd"/>
      <w:r w:rsidRPr="008E0F27">
        <w:rPr>
          <w:sz w:val="28"/>
          <w:szCs w:val="28"/>
        </w:rPr>
        <w:t xml:space="preserve"> лиц на заседание постоянной комиссии Думы, заседание Думы по конкретному вопросу определяется соответственно председателем постоянной комиссии Думы, председателем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Лица, указанные в списке </w:t>
      </w:r>
      <w:proofErr w:type="gramStart"/>
      <w:r w:rsidRPr="008E0F27">
        <w:rPr>
          <w:sz w:val="28"/>
          <w:szCs w:val="28"/>
        </w:rPr>
        <w:t>приглашенных</w:t>
      </w:r>
      <w:proofErr w:type="gramEnd"/>
      <w:r w:rsidRPr="008E0F27">
        <w:rPr>
          <w:sz w:val="28"/>
          <w:szCs w:val="28"/>
        </w:rPr>
        <w:t>, присутствуют на заседании постоянной комиссии Думы, заседании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lastRenderedPageBreak/>
        <w:t xml:space="preserve">2. В случае если докладчик не имеет возможности присутствовать на заседании постоянной комиссии Думы, заседании Думы, уведомление об этом не </w:t>
      </w:r>
      <w:proofErr w:type="gramStart"/>
      <w:r w:rsidRPr="008E0F27">
        <w:rPr>
          <w:sz w:val="28"/>
          <w:szCs w:val="28"/>
        </w:rPr>
        <w:t>позднее</w:t>
      </w:r>
      <w:proofErr w:type="gramEnd"/>
      <w:r w:rsidRPr="008E0F27">
        <w:rPr>
          <w:sz w:val="28"/>
          <w:szCs w:val="28"/>
        </w:rPr>
        <w:t xml:space="preserve"> чем за один день до заседания постоянной комиссии Думы, заседания Думы направляется соответственно председателю постоянной комиссии Думы, председателю Думы с указанием причины отсутствия и указанием лица, уполномоченного от имени администрации присутствовать на заседании постоянной комиссии Думы, на заседании Думы, докладывать и давать пояснения по рассматриваемому проекту решения Думы.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При внесении в проект повестки заседания Думы дополнительных вопросов, для рассмотрения которых список приглашенных лиц ранее не был определен, приглашение лиц по данным дополнительным вопросам осуществляется посредством телефонной, электронной либо иной связи.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>3. На заседании Думы</w:t>
      </w:r>
      <w:r>
        <w:rPr>
          <w:sz w:val="28"/>
          <w:szCs w:val="28"/>
        </w:rPr>
        <w:t xml:space="preserve"> также </w:t>
      </w:r>
      <w:r w:rsidRPr="008E0F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присутствуют </w:t>
      </w:r>
      <w:r w:rsidRPr="008E0F27">
        <w:rPr>
          <w:sz w:val="28"/>
          <w:szCs w:val="28"/>
        </w:rPr>
        <w:t>заместители главы, руководитель органа администрации, осуществляющего правовое обеспечение деятельности администрации</w:t>
      </w:r>
      <w:r>
        <w:rPr>
          <w:sz w:val="28"/>
          <w:szCs w:val="28"/>
        </w:rPr>
        <w:t xml:space="preserve"> или его представитель</w:t>
      </w:r>
      <w:r w:rsidRPr="008E0F27">
        <w:rPr>
          <w:sz w:val="28"/>
          <w:szCs w:val="28"/>
        </w:rPr>
        <w:t>, а также руководитель органа администрации, к компетенции которого относится реализация рассматриваемого проекта решения Думы либо их заместители.</w:t>
      </w:r>
    </w:p>
    <w:p w:rsidR="00FE727B" w:rsidRPr="008E0F27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В случае если проект решения Думы предусматривает установление, изменение и отмену местных налогов и сборов, осуществление расходов из средств бюджета городского округа, на заседании Думы присутствует руководитель финансового органа администрации, либо его </w:t>
      </w:r>
      <w:r>
        <w:rPr>
          <w:sz w:val="28"/>
          <w:szCs w:val="28"/>
        </w:rPr>
        <w:t>представитель</w:t>
      </w:r>
      <w:r w:rsidRPr="008E0F27">
        <w:rPr>
          <w:sz w:val="28"/>
          <w:szCs w:val="28"/>
        </w:rPr>
        <w:t>.</w:t>
      </w:r>
    </w:p>
    <w:p w:rsidR="00FE727B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8E0F27">
        <w:rPr>
          <w:sz w:val="28"/>
          <w:szCs w:val="28"/>
        </w:rPr>
        <w:t xml:space="preserve">Контроль за присутствием на заседании Думы лиц, </w:t>
      </w:r>
      <w:proofErr w:type="gramStart"/>
      <w:r w:rsidRPr="008E0F27">
        <w:rPr>
          <w:sz w:val="28"/>
          <w:szCs w:val="28"/>
        </w:rPr>
        <w:t>указанных</w:t>
      </w:r>
      <w:proofErr w:type="gramEnd"/>
      <w:r w:rsidRPr="008E0F27">
        <w:rPr>
          <w:sz w:val="28"/>
          <w:szCs w:val="28"/>
        </w:rPr>
        <w:t xml:space="preserve"> в настоящей части, осуществляет </w:t>
      </w:r>
      <w:r w:rsidR="002155B4">
        <w:rPr>
          <w:sz w:val="28"/>
          <w:szCs w:val="28"/>
        </w:rPr>
        <w:t>Г</w:t>
      </w:r>
      <w:r w:rsidRPr="008E0F27">
        <w:rPr>
          <w:sz w:val="28"/>
          <w:szCs w:val="28"/>
        </w:rPr>
        <w:t>лава городского округа.</w:t>
      </w:r>
    </w:p>
    <w:p w:rsidR="00FE727B" w:rsidRDefault="00FE727B" w:rsidP="00FE727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345E96" w:rsidRPr="00E36041" w:rsidRDefault="00345E96" w:rsidP="00FE727B">
      <w:pPr>
        <w:pStyle w:val="ConsTitle"/>
        <w:widowControl/>
        <w:spacing w:line="276" w:lineRule="auto"/>
        <w:ind w:right="0"/>
        <w:jc w:val="center"/>
        <w:rPr>
          <w:sz w:val="28"/>
          <w:szCs w:val="28"/>
        </w:rPr>
      </w:pPr>
      <w:bookmarkStart w:id="0" w:name="_GoBack"/>
      <w:bookmarkEnd w:id="0"/>
    </w:p>
    <w:sectPr w:rsidR="00345E96" w:rsidRPr="00E36041" w:rsidSect="009B53B7">
      <w:headerReference w:type="even" r:id="rId10"/>
      <w:headerReference w:type="default" r:id="rId11"/>
      <w:pgSz w:w="11906" w:h="16838"/>
      <w:pgMar w:top="1134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B09" w:rsidRDefault="00576B09" w:rsidP="00B07BDD">
      <w:r>
        <w:separator/>
      </w:r>
    </w:p>
  </w:endnote>
  <w:endnote w:type="continuationSeparator" w:id="0">
    <w:p w:rsidR="00576B09" w:rsidRDefault="00576B09" w:rsidP="00B0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B09" w:rsidRDefault="00576B09" w:rsidP="00B07BDD">
      <w:r>
        <w:separator/>
      </w:r>
    </w:p>
  </w:footnote>
  <w:footnote w:type="continuationSeparator" w:id="0">
    <w:p w:rsidR="00576B09" w:rsidRDefault="00576B09" w:rsidP="00B07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B09" w:rsidRDefault="00576B09" w:rsidP="002607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6B09" w:rsidRDefault="00576B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B09" w:rsidRDefault="00576B0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B53B7">
      <w:rPr>
        <w:noProof/>
      </w:rPr>
      <w:t>11</w:t>
    </w:r>
    <w:r>
      <w:fldChar w:fldCharType="end"/>
    </w:r>
  </w:p>
  <w:p w:rsidR="00576B09" w:rsidRDefault="00576B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10A2C"/>
    <w:multiLevelType w:val="hybridMultilevel"/>
    <w:tmpl w:val="AB847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C7B54"/>
    <w:multiLevelType w:val="hybridMultilevel"/>
    <w:tmpl w:val="3A90EF4E"/>
    <w:lvl w:ilvl="0" w:tplc="A6CEB4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DD"/>
    <w:rsid w:val="00000DD0"/>
    <w:rsid w:val="000011BE"/>
    <w:rsid w:val="00004B91"/>
    <w:rsid w:val="00013BBA"/>
    <w:rsid w:val="000164B0"/>
    <w:rsid w:val="00016A3C"/>
    <w:rsid w:val="00020167"/>
    <w:rsid w:val="00022232"/>
    <w:rsid w:val="000249E8"/>
    <w:rsid w:val="00024EAC"/>
    <w:rsid w:val="000263D2"/>
    <w:rsid w:val="000265E9"/>
    <w:rsid w:val="00027DDA"/>
    <w:rsid w:val="00030DD3"/>
    <w:rsid w:val="00030E06"/>
    <w:rsid w:val="000352B5"/>
    <w:rsid w:val="0003537D"/>
    <w:rsid w:val="000359CB"/>
    <w:rsid w:val="00035C0D"/>
    <w:rsid w:val="000365AD"/>
    <w:rsid w:val="00037A5D"/>
    <w:rsid w:val="00041E64"/>
    <w:rsid w:val="0004404B"/>
    <w:rsid w:val="000447EA"/>
    <w:rsid w:val="00044BCB"/>
    <w:rsid w:val="00044FB2"/>
    <w:rsid w:val="00050001"/>
    <w:rsid w:val="00051238"/>
    <w:rsid w:val="00052735"/>
    <w:rsid w:val="000562D2"/>
    <w:rsid w:val="000605D4"/>
    <w:rsid w:val="000661FD"/>
    <w:rsid w:val="00066DE2"/>
    <w:rsid w:val="000701EA"/>
    <w:rsid w:val="000741F5"/>
    <w:rsid w:val="000753A5"/>
    <w:rsid w:val="00077734"/>
    <w:rsid w:val="00080B93"/>
    <w:rsid w:val="0008136E"/>
    <w:rsid w:val="00081FF2"/>
    <w:rsid w:val="00083306"/>
    <w:rsid w:val="000846A3"/>
    <w:rsid w:val="00084B6A"/>
    <w:rsid w:val="0008579F"/>
    <w:rsid w:val="0008585B"/>
    <w:rsid w:val="00085D96"/>
    <w:rsid w:val="00086039"/>
    <w:rsid w:val="000922FD"/>
    <w:rsid w:val="0009663A"/>
    <w:rsid w:val="00097319"/>
    <w:rsid w:val="000977A5"/>
    <w:rsid w:val="000A3224"/>
    <w:rsid w:val="000A61CC"/>
    <w:rsid w:val="000B0C34"/>
    <w:rsid w:val="000B36C4"/>
    <w:rsid w:val="000B7368"/>
    <w:rsid w:val="000C0095"/>
    <w:rsid w:val="000C1DC2"/>
    <w:rsid w:val="000C3B20"/>
    <w:rsid w:val="000C460D"/>
    <w:rsid w:val="000C5835"/>
    <w:rsid w:val="000C6501"/>
    <w:rsid w:val="000D1479"/>
    <w:rsid w:val="000D5EAA"/>
    <w:rsid w:val="000E13EF"/>
    <w:rsid w:val="000E1705"/>
    <w:rsid w:val="000E4611"/>
    <w:rsid w:val="000E492C"/>
    <w:rsid w:val="000E553F"/>
    <w:rsid w:val="000F04C4"/>
    <w:rsid w:val="000F0F60"/>
    <w:rsid w:val="000F1982"/>
    <w:rsid w:val="000F3227"/>
    <w:rsid w:val="0010352F"/>
    <w:rsid w:val="00104996"/>
    <w:rsid w:val="001059CF"/>
    <w:rsid w:val="00107202"/>
    <w:rsid w:val="00112EA3"/>
    <w:rsid w:val="00113E61"/>
    <w:rsid w:val="001151FD"/>
    <w:rsid w:val="0011669E"/>
    <w:rsid w:val="0012081C"/>
    <w:rsid w:val="0012195F"/>
    <w:rsid w:val="00125EC1"/>
    <w:rsid w:val="00125F6B"/>
    <w:rsid w:val="00126BFF"/>
    <w:rsid w:val="00127134"/>
    <w:rsid w:val="00131319"/>
    <w:rsid w:val="001318B0"/>
    <w:rsid w:val="0013304F"/>
    <w:rsid w:val="00136E07"/>
    <w:rsid w:val="0013781F"/>
    <w:rsid w:val="00137F0C"/>
    <w:rsid w:val="00140D74"/>
    <w:rsid w:val="00141B0E"/>
    <w:rsid w:val="00142E49"/>
    <w:rsid w:val="00143C8B"/>
    <w:rsid w:val="00151B75"/>
    <w:rsid w:val="00154C12"/>
    <w:rsid w:val="00154C81"/>
    <w:rsid w:val="001573EF"/>
    <w:rsid w:val="00160A41"/>
    <w:rsid w:val="00161E06"/>
    <w:rsid w:val="00163A76"/>
    <w:rsid w:val="00166CD8"/>
    <w:rsid w:val="0017053F"/>
    <w:rsid w:val="00173F20"/>
    <w:rsid w:val="001741FE"/>
    <w:rsid w:val="00175900"/>
    <w:rsid w:val="00177CF8"/>
    <w:rsid w:val="0018404F"/>
    <w:rsid w:val="00185BF4"/>
    <w:rsid w:val="001860FB"/>
    <w:rsid w:val="00190A4E"/>
    <w:rsid w:val="00193158"/>
    <w:rsid w:val="001940BC"/>
    <w:rsid w:val="00194960"/>
    <w:rsid w:val="00195589"/>
    <w:rsid w:val="00197980"/>
    <w:rsid w:val="001A0D4D"/>
    <w:rsid w:val="001A0DDA"/>
    <w:rsid w:val="001A1C9F"/>
    <w:rsid w:val="001A2CD5"/>
    <w:rsid w:val="001A4645"/>
    <w:rsid w:val="001A4809"/>
    <w:rsid w:val="001A6180"/>
    <w:rsid w:val="001B01A3"/>
    <w:rsid w:val="001B08C4"/>
    <w:rsid w:val="001B0EEE"/>
    <w:rsid w:val="001B196E"/>
    <w:rsid w:val="001B2470"/>
    <w:rsid w:val="001B31C0"/>
    <w:rsid w:val="001B4505"/>
    <w:rsid w:val="001B711C"/>
    <w:rsid w:val="001B7948"/>
    <w:rsid w:val="001C0AF7"/>
    <w:rsid w:val="001C210D"/>
    <w:rsid w:val="001C2CA8"/>
    <w:rsid w:val="001C2DB7"/>
    <w:rsid w:val="001C43E8"/>
    <w:rsid w:val="001C7A9D"/>
    <w:rsid w:val="001D0F0A"/>
    <w:rsid w:val="001D1A88"/>
    <w:rsid w:val="001D39B5"/>
    <w:rsid w:val="001D4998"/>
    <w:rsid w:val="001D4C07"/>
    <w:rsid w:val="001D58B9"/>
    <w:rsid w:val="001D59A8"/>
    <w:rsid w:val="001D670D"/>
    <w:rsid w:val="001D74C0"/>
    <w:rsid w:val="001D79C7"/>
    <w:rsid w:val="001E14B9"/>
    <w:rsid w:val="001E2FC5"/>
    <w:rsid w:val="001E2FE7"/>
    <w:rsid w:val="001E4A05"/>
    <w:rsid w:val="001E4EA9"/>
    <w:rsid w:val="001E50F2"/>
    <w:rsid w:val="001E55F2"/>
    <w:rsid w:val="001E618C"/>
    <w:rsid w:val="001E7ABA"/>
    <w:rsid w:val="001F09E4"/>
    <w:rsid w:val="001F1839"/>
    <w:rsid w:val="001F5A0E"/>
    <w:rsid w:val="001F5E67"/>
    <w:rsid w:val="001F600D"/>
    <w:rsid w:val="001F60BD"/>
    <w:rsid w:val="002007D3"/>
    <w:rsid w:val="0020241D"/>
    <w:rsid w:val="00203971"/>
    <w:rsid w:val="00204D97"/>
    <w:rsid w:val="00211CC9"/>
    <w:rsid w:val="00212783"/>
    <w:rsid w:val="0021426A"/>
    <w:rsid w:val="002155B4"/>
    <w:rsid w:val="00220F6B"/>
    <w:rsid w:val="002225C0"/>
    <w:rsid w:val="0022286B"/>
    <w:rsid w:val="00225462"/>
    <w:rsid w:val="00226F59"/>
    <w:rsid w:val="00231622"/>
    <w:rsid w:val="00233B1E"/>
    <w:rsid w:val="002346F4"/>
    <w:rsid w:val="00240580"/>
    <w:rsid w:val="00240630"/>
    <w:rsid w:val="00241462"/>
    <w:rsid w:val="00244E47"/>
    <w:rsid w:val="00247762"/>
    <w:rsid w:val="00250D56"/>
    <w:rsid w:val="002521D1"/>
    <w:rsid w:val="00253705"/>
    <w:rsid w:val="00255787"/>
    <w:rsid w:val="00257993"/>
    <w:rsid w:val="00260798"/>
    <w:rsid w:val="0026164D"/>
    <w:rsid w:val="002626C2"/>
    <w:rsid w:val="002636D4"/>
    <w:rsid w:val="00265079"/>
    <w:rsid w:val="00270785"/>
    <w:rsid w:val="0027139B"/>
    <w:rsid w:val="00272DBA"/>
    <w:rsid w:val="00274311"/>
    <w:rsid w:val="00275692"/>
    <w:rsid w:val="0027579C"/>
    <w:rsid w:val="00275A66"/>
    <w:rsid w:val="00277592"/>
    <w:rsid w:val="0028366E"/>
    <w:rsid w:val="00283FD9"/>
    <w:rsid w:val="00284981"/>
    <w:rsid w:val="00285501"/>
    <w:rsid w:val="00285EF5"/>
    <w:rsid w:val="00286F29"/>
    <w:rsid w:val="00287010"/>
    <w:rsid w:val="00290145"/>
    <w:rsid w:val="002907E8"/>
    <w:rsid w:val="0029272A"/>
    <w:rsid w:val="00292BCD"/>
    <w:rsid w:val="002941C5"/>
    <w:rsid w:val="002A209B"/>
    <w:rsid w:val="002A2A65"/>
    <w:rsid w:val="002A53AC"/>
    <w:rsid w:val="002A74CA"/>
    <w:rsid w:val="002B29D8"/>
    <w:rsid w:val="002B4AC7"/>
    <w:rsid w:val="002B4FE6"/>
    <w:rsid w:val="002B52CA"/>
    <w:rsid w:val="002B539B"/>
    <w:rsid w:val="002C2E7C"/>
    <w:rsid w:val="002C452D"/>
    <w:rsid w:val="002C59DA"/>
    <w:rsid w:val="002C6799"/>
    <w:rsid w:val="002D210A"/>
    <w:rsid w:val="002D238C"/>
    <w:rsid w:val="002D3D72"/>
    <w:rsid w:val="002E11B9"/>
    <w:rsid w:val="002E16E4"/>
    <w:rsid w:val="002E2934"/>
    <w:rsid w:val="002F5BE0"/>
    <w:rsid w:val="003017F9"/>
    <w:rsid w:val="00305602"/>
    <w:rsid w:val="0030581D"/>
    <w:rsid w:val="003103ED"/>
    <w:rsid w:val="0031166E"/>
    <w:rsid w:val="0031539B"/>
    <w:rsid w:val="00316111"/>
    <w:rsid w:val="00321A44"/>
    <w:rsid w:val="00325378"/>
    <w:rsid w:val="003306C7"/>
    <w:rsid w:val="00333B35"/>
    <w:rsid w:val="00334DE9"/>
    <w:rsid w:val="003361AE"/>
    <w:rsid w:val="00343169"/>
    <w:rsid w:val="00344389"/>
    <w:rsid w:val="00345E96"/>
    <w:rsid w:val="00354058"/>
    <w:rsid w:val="003548A7"/>
    <w:rsid w:val="00357D5F"/>
    <w:rsid w:val="00360CEB"/>
    <w:rsid w:val="00367476"/>
    <w:rsid w:val="00367E1F"/>
    <w:rsid w:val="0037032E"/>
    <w:rsid w:val="00373168"/>
    <w:rsid w:val="0037370F"/>
    <w:rsid w:val="00382C8A"/>
    <w:rsid w:val="00383CC9"/>
    <w:rsid w:val="003840FC"/>
    <w:rsid w:val="003845DB"/>
    <w:rsid w:val="00386E9B"/>
    <w:rsid w:val="00390136"/>
    <w:rsid w:val="00391138"/>
    <w:rsid w:val="00391FAC"/>
    <w:rsid w:val="00394A5A"/>
    <w:rsid w:val="00395C9B"/>
    <w:rsid w:val="00396086"/>
    <w:rsid w:val="0039705B"/>
    <w:rsid w:val="003A11EF"/>
    <w:rsid w:val="003A2334"/>
    <w:rsid w:val="003A42B6"/>
    <w:rsid w:val="003B049C"/>
    <w:rsid w:val="003B193D"/>
    <w:rsid w:val="003B3EDD"/>
    <w:rsid w:val="003B5BA0"/>
    <w:rsid w:val="003B6C97"/>
    <w:rsid w:val="003B714E"/>
    <w:rsid w:val="003B733C"/>
    <w:rsid w:val="003C224B"/>
    <w:rsid w:val="003C683C"/>
    <w:rsid w:val="003D1280"/>
    <w:rsid w:val="003D591E"/>
    <w:rsid w:val="003D6470"/>
    <w:rsid w:val="003E23EB"/>
    <w:rsid w:val="003E3E0B"/>
    <w:rsid w:val="003E7851"/>
    <w:rsid w:val="003F073A"/>
    <w:rsid w:val="003F0D6D"/>
    <w:rsid w:val="00400112"/>
    <w:rsid w:val="00400766"/>
    <w:rsid w:val="00401106"/>
    <w:rsid w:val="00403CD0"/>
    <w:rsid w:val="0040479B"/>
    <w:rsid w:val="004103BD"/>
    <w:rsid w:val="00410D4F"/>
    <w:rsid w:val="00411332"/>
    <w:rsid w:val="0041390E"/>
    <w:rsid w:val="004153B7"/>
    <w:rsid w:val="00415B16"/>
    <w:rsid w:val="00417429"/>
    <w:rsid w:val="00417E25"/>
    <w:rsid w:val="00420D8C"/>
    <w:rsid w:val="00421DF6"/>
    <w:rsid w:val="00421FB2"/>
    <w:rsid w:val="00430384"/>
    <w:rsid w:val="00432E2E"/>
    <w:rsid w:val="00433997"/>
    <w:rsid w:val="00436521"/>
    <w:rsid w:val="00443D9B"/>
    <w:rsid w:val="00444237"/>
    <w:rsid w:val="0045129E"/>
    <w:rsid w:val="00453DF1"/>
    <w:rsid w:val="00454D32"/>
    <w:rsid w:val="00461ADA"/>
    <w:rsid w:val="00461E39"/>
    <w:rsid w:val="00463CD0"/>
    <w:rsid w:val="00463FB0"/>
    <w:rsid w:val="0046736C"/>
    <w:rsid w:val="00473B44"/>
    <w:rsid w:val="00474F9E"/>
    <w:rsid w:val="00475B73"/>
    <w:rsid w:val="004811CF"/>
    <w:rsid w:val="0048798F"/>
    <w:rsid w:val="00494F4F"/>
    <w:rsid w:val="00495227"/>
    <w:rsid w:val="00497964"/>
    <w:rsid w:val="004A1520"/>
    <w:rsid w:val="004A3982"/>
    <w:rsid w:val="004A3B42"/>
    <w:rsid w:val="004B1C58"/>
    <w:rsid w:val="004B3AB7"/>
    <w:rsid w:val="004B460C"/>
    <w:rsid w:val="004B4936"/>
    <w:rsid w:val="004B53EE"/>
    <w:rsid w:val="004B7C60"/>
    <w:rsid w:val="004C090F"/>
    <w:rsid w:val="004C1179"/>
    <w:rsid w:val="004C4C3C"/>
    <w:rsid w:val="004C642E"/>
    <w:rsid w:val="004C6E42"/>
    <w:rsid w:val="004D0AC1"/>
    <w:rsid w:val="004D2F75"/>
    <w:rsid w:val="004D5AA3"/>
    <w:rsid w:val="004D62F0"/>
    <w:rsid w:val="004D6406"/>
    <w:rsid w:val="004E27C0"/>
    <w:rsid w:val="004E4501"/>
    <w:rsid w:val="004F4C9D"/>
    <w:rsid w:val="00500AF5"/>
    <w:rsid w:val="00501261"/>
    <w:rsid w:val="00501A92"/>
    <w:rsid w:val="00503294"/>
    <w:rsid w:val="0050519E"/>
    <w:rsid w:val="00505336"/>
    <w:rsid w:val="0050740C"/>
    <w:rsid w:val="00507FC2"/>
    <w:rsid w:val="00512A59"/>
    <w:rsid w:val="00512D83"/>
    <w:rsid w:val="0051426A"/>
    <w:rsid w:val="005149D8"/>
    <w:rsid w:val="00515BEB"/>
    <w:rsid w:val="0051679F"/>
    <w:rsid w:val="00516BCD"/>
    <w:rsid w:val="00517AAB"/>
    <w:rsid w:val="005212C5"/>
    <w:rsid w:val="005223C6"/>
    <w:rsid w:val="00522CA6"/>
    <w:rsid w:val="00523F1E"/>
    <w:rsid w:val="00525764"/>
    <w:rsid w:val="005264D5"/>
    <w:rsid w:val="00527241"/>
    <w:rsid w:val="005273FA"/>
    <w:rsid w:val="00527521"/>
    <w:rsid w:val="00531AE7"/>
    <w:rsid w:val="00544204"/>
    <w:rsid w:val="00550738"/>
    <w:rsid w:val="00552907"/>
    <w:rsid w:val="00553F2D"/>
    <w:rsid w:val="0055621D"/>
    <w:rsid w:val="00563FB2"/>
    <w:rsid w:val="00564FFB"/>
    <w:rsid w:val="00565AC2"/>
    <w:rsid w:val="00566A80"/>
    <w:rsid w:val="005713F9"/>
    <w:rsid w:val="00571484"/>
    <w:rsid w:val="00573BC1"/>
    <w:rsid w:val="00573CFC"/>
    <w:rsid w:val="00576B09"/>
    <w:rsid w:val="00577B6F"/>
    <w:rsid w:val="00580CD6"/>
    <w:rsid w:val="005827EF"/>
    <w:rsid w:val="00585D01"/>
    <w:rsid w:val="00586A2D"/>
    <w:rsid w:val="00586C80"/>
    <w:rsid w:val="005877B1"/>
    <w:rsid w:val="00590D9E"/>
    <w:rsid w:val="00590EE3"/>
    <w:rsid w:val="0059109B"/>
    <w:rsid w:val="0059235E"/>
    <w:rsid w:val="00592DF3"/>
    <w:rsid w:val="00592FD6"/>
    <w:rsid w:val="00593CA7"/>
    <w:rsid w:val="00595AD4"/>
    <w:rsid w:val="005A28A5"/>
    <w:rsid w:val="005A4A92"/>
    <w:rsid w:val="005A744F"/>
    <w:rsid w:val="005A7E14"/>
    <w:rsid w:val="005B369F"/>
    <w:rsid w:val="005B3D2B"/>
    <w:rsid w:val="005B46BE"/>
    <w:rsid w:val="005C1A2C"/>
    <w:rsid w:val="005C40E5"/>
    <w:rsid w:val="005C4B13"/>
    <w:rsid w:val="005C4C9E"/>
    <w:rsid w:val="005C4F7C"/>
    <w:rsid w:val="005C788C"/>
    <w:rsid w:val="005C7AF9"/>
    <w:rsid w:val="005D088C"/>
    <w:rsid w:val="005D099E"/>
    <w:rsid w:val="005D1FF8"/>
    <w:rsid w:val="005D209D"/>
    <w:rsid w:val="005D5BB2"/>
    <w:rsid w:val="005D5E18"/>
    <w:rsid w:val="005D73CE"/>
    <w:rsid w:val="005D78A4"/>
    <w:rsid w:val="005E379D"/>
    <w:rsid w:val="005E3C9E"/>
    <w:rsid w:val="005E4762"/>
    <w:rsid w:val="005E47C8"/>
    <w:rsid w:val="005E627A"/>
    <w:rsid w:val="005F3B0A"/>
    <w:rsid w:val="005F4309"/>
    <w:rsid w:val="005F4CEA"/>
    <w:rsid w:val="005F54C1"/>
    <w:rsid w:val="005F5AEB"/>
    <w:rsid w:val="006028CC"/>
    <w:rsid w:val="00602BBB"/>
    <w:rsid w:val="0060377E"/>
    <w:rsid w:val="00604331"/>
    <w:rsid w:val="00605D11"/>
    <w:rsid w:val="0061276F"/>
    <w:rsid w:val="00614C5E"/>
    <w:rsid w:val="00614D55"/>
    <w:rsid w:val="00617879"/>
    <w:rsid w:val="00617BD5"/>
    <w:rsid w:val="00621C02"/>
    <w:rsid w:val="00624791"/>
    <w:rsid w:val="00632C12"/>
    <w:rsid w:val="00634C91"/>
    <w:rsid w:val="00635B19"/>
    <w:rsid w:val="00640483"/>
    <w:rsid w:val="006405F8"/>
    <w:rsid w:val="006467D2"/>
    <w:rsid w:val="00646CBF"/>
    <w:rsid w:val="00647FA0"/>
    <w:rsid w:val="0066188B"/>
    <w:rsid w:val="00661C1D"/>
    <w:rsid w:val="00662C82"/>
    <w:rsid w:val="006638DC"/>
    <w:rsid w:val="00674678"/>
    <w:rsid w:val="00674C2F"/>
    <w:rsid w:val="006810FC"/>
    <w:rsid w:val="0068283F"/>
    <w:rsid w:val="00682875"/>
    <w:rsid w:val="0068645C"/>
    <w:rsid w:val="006877D6"/>
    <w:rsid w:val="00691B07"/>
    <w:rsid w:val="00693208"/>
    <w:rsid w:val="00694363"/>
    <w:rsid w:val="006952AD"/>
    <w:rsid w:val="00695FF1"/>
    <w:rsid w:val="006967CE"/>
    <w:rsid w:val="006A015C"/>
    <w:rsid w:val="006A1160"/>
    <w:rsid w:val="006A2963"/>
    <w:rsid w:val="006A2A60"/>
    <w:rsid w:val="006A49CA"/>
    <w:rsid w:val="006A793D"/>
    <w:rsid w:val="006B4142"/>
    <w:rsid w:val="006B54C9"/>
    <w:rsid w:val="006B7FF0"/>
    <w:rsid w:val="006C17B7"/>
    <w:rsid w:val="006C2F2D"/>
    <w:rsid w:val="006C3E9F"/>
    <w:rsid w:val="006C566E"/>
    <w:rsid w:val="006C5F38"/>
    <w:rsid w:val="006C7841"/>
    <w:rsid w:val="006D2B11"/>
    <w:rsid w:val="006D36B1"/>
    <w:rsid w:val="006D3A02"/>
    <w:rsid w:val="006D73BC"/>
    <w:rsid w:val="006D76FF"/>
    <w:rsid w:val="006E2591"/>
    <w:rsid w:val="006E64DE"/>
    <w:rsid w:val="006F157D"/>
    <w:rsid w:val="006F2629"/>
    <w:rsid w:val="006F32C6"/>
    <w:rsid w:val="006F39BF"/>
    <w:rsid w:val="006F3FC6"/>
    <w:rsid w:val="006F5DA1"/>
    <w:rsid w:val="00701C11"/>
    <w:rsid w:val="00701E60"/>
    <w:rsid w:val="00702E58"/>
    <w:rsid w:val="0070559D"/>
    <w:rsid w:val="00707081"/>
    <w:rsid w:val="00716934"/>
    <w:rsid w:val="00720688"/>
    <w:rsid w:val="0072275B"/>
    <w:rsid w:val="0072367B"/>
    <w:rsid w:val="007262C5"/>
    <w:rsid w:val="0072699F"/>
    <w:rsid w:val="0072727B"/>
    <w:rsid w:val="00727C38"/>
    <w:rsid w:val="00733AB9"/>
    <w:rsid w:val="007360AA"/>
    <w:rsid w:val="00736540"/>
    <w:rsid w:val="00736722"/>
    <w:rsid w:val="007375F2"/>
    <w:rsid w:val="00737F47"/>
    <w:rsid w:val="007400A9"/>
    <w:rsid w:val="007408CB"/>
    <w:rsid w:val="00741C33"/>
    <w:rsid w:val="007424CA"/>
    <w:rsid w:val="00743130"/>
    <w:rsid w:val="0074438F"/>
    <w:rsid w:val="00744773"/>
    <w:rsid w:val="00747A44"/>
    <w:rsid w:val="00750EE9"/>
    <w:rsid w:val="0075130D"/>
    <w:rsid w:val="00752767"/>
    <w:rsid w:val="007567E3"/>
    <w:rsid w:val="00760E2F"/>
    <w:rsid w:val="00760F85"/>
    <w:rsid w:val="00762313"/>
    <w:rsid w:val="00762FBE"/>
    <w:rsid w:val="00763733"/>
    <w:rsid w:val="00764418"/>
    <w:rsid w:val="00767F35"/>
    <w:rsid w:val="00770074"/>
    <w:rsid w:val="00770A14"/>
    <w:rsid w:val="00773A6E"/>
    <w:rsid w:val="00774A4F"/>
    <w:rsid w:val="00776A31"/>
    <w:rsid w:val="00780852"/>
    <w:rsid w:val="00780A09"/>
    <w:rsid w:val="00781016"/>
    <w:rsid w:val="00781C53"/>
    <w:rsid w:val="007827E3"/>
    <w:rsid w:val="0078284D"/>
    <w:rsid w:val="00785445"/>
    <w:rsid w:val="00786CFE"/>
    <w:rsid w:val="00786D74"/>
    <w:rsid w:val="00786E81"/>
    <w:rsid w:val="00790015"/>
    <w:rsid w:val="00790408"/>
    <w:rsid w:val="00790442"/>
    <w:rsid w:val="00790AF9"/>
    <w:rsid w:val="00797BA8"/>
    <w:rsid w:val="007B0612"/>
    <w:rsid w:val="007B0B8A"/>
    <w:rsid w:val="007B1461"/>
    <w:rsid w:val="007B31F4"/>
    <w:rsid w:val="007B3983"/>
    <w:rsid w:val="007B4F47"/>
    <w:rsid w:val="007B5472"/>
    <w:rsid w:val="007B58E1"/>
    <w:rsid w:val="007B79D0"/>
    <w:rsid w:val="007C2AC8"/>
    <w:rsid w:val="007C5B29"/>
    <w:rsid w:val="007C603F"/>
    <w:rsid w:val="007C6D63"/>
    <w:rsid w:val="007C7B62"/>
    <w:rsid w:val="007C7C85"/>
    <w:rsid w:val="007D2B5E"/>
    <w:rsid w:val="007D2D93"/>
    <w:rsid w:val="007D3ACE"/>
    <w:rsid w:val="007D6241"/>
    <w:rsid w:val="007E1630"/>
    <w:rsid w:val="007E19BE"/>
    <w:rsid w:val="007F35D9"/>
    <w:rsid w:val="007F67CB"/>
    <w:rsid w:val="007F7C11"/>
    <w:rsid w:val="008013FD"/>
    <w:rsid w:val="0080165A"/>
    <w:rsid w:val="008030FA"/>
    <w:rsid w:val="0080377D"/>
    <w:rsid w:val="008058A2"/>
    <w:rsid w:val="00806E42"/>
    <w:rsid w:val="0081052B"/>
    <w:rsid w:val="00814221"/>
    <w:rsid w:val="008167FF"/>
    <w:rsid w:val="00816927"/>
    <w:rsid w:val="0081732D"/>
    <w:rsid w:val="0082256C"/>
    <w:rsid w:val="00822C18"/>
    <w:rsid w:val="00822C7D"/>
    <w:rsid w:val="00826C12"/>
    <w:rsid w:val="00827958"/>
    <w:rsid w:val="008332D1"/>
    <w:rsid w:val="00834866"/>
    <w:rsid w:val="00837648"/>
    <w:rsid w:val="00842764"/>
    <w:rsid w:val="008438D3"/>
    <w:rsid w:val="00845ACC"/>
    <w:rsid w:val="00846DDB"/>
    <w:rsid w:val="00850555"/>
    <w:rsid w:val="008517F7"/>
    <w:rsid w:val="008525BF"/>
    <w:rsid w:val="00852862"/>
    <w:rsid w:val="008546E5"/>
    <w:rsid w:val="00854F6A"/>
    <w:rsid w:val="00860854"/>
    <w:rsid w:val="00861F9E"/>
    <w:rsid w:val="0086300A"/>
    <w:rsid w:val="00863E81"/>
    <w:rsid w:val="00864371"/>
    <w:rsid w:val="008674A2"/>
    <w:rsid w:val="00870F50"/>
    <w:rsid w:val="00875E15"/>
    <w:rsid w:val="008760AA"/>
    <w:rsid w:val="008761F0"/>
    <w:rsid w:val="0087683B"/>
    <w:rsid w:val="0087740B"/>
    <w:rsid w:val="00880BDD"/>
    <w:rsid w:val="00880EBC"/>
    <w:rsid w:val="008819AC"/>
    <w:rsid w:val="008819EC"/>
    <w:rsid w:val="0088461D"/>
    <w:rsid w:val="00891515"/>
    <w:rsid w:val="00894037"/>
    <w:rsid w:val="008947B6"/>
    <w:rsid w:val="00895384"/>
    <w:rsid w:val="00895F3C"/>
    <w:rsid w:val="008962A9"/>
    <w:rsid w:val="00896761"/>
    <w:rsid w:val="008A5110"/>
    <w:rsid w:val="008B0E67"/>
    <w:rsid w:val="008B183E"/>
    <w:rsid w:val="008B2ADA"/>
    <w:rsid w:val="008B405A"/>
    <w:rsid w:val="008B4CE0"/>
    <w:rsid w:val="008C03F9"/>
    <w:rsid w:val="008C15F5"/>
    <w:rsid w:val="008C4F24"/>
    <w:rsid w:val="008C67BE"/>
    <w:rsid w:val="008C7707"/>
    <w:rsid w:val="008D16E3"/>
    <w:rsid w:val="008D1E41"/>
    <w:rsid w:val="008D1EAA"/>
    <w:rsid w:val="008D238D"/>
    <w:rsid w:val="008D376C"/>
    <w:rsid w:val="008D3B94"/>
    <w:rsid w:val="008D3CAB"/>
    <w:rsid w:val="008D3EA5"/>
    <w:rsid w:val="008D4C1C"/>
    <w:rsid w:val="008D4D3B"/>
    <w:rsid w:val="008D4DB9"/>
    <w:rsid w:val="008D7B1C"/>
    <w:rsid w:val="008D7B27"/>
    <w:rsid w:val="008E0FB2"/>
    <w:rsid w:val="008E3E3D"/>
    <w:rsid w:val="008E3F78"/>
    <w:rsid w:val="008E5566"/>
    <w:rsid w:val="008E5A31"/>
    <w:rsid w:val="008E633C"/>
    <w:rsid w:val="008F54D9"/>
    <w:rsid w:val="008F5758"/>
    <w:rsid w:val="008F6E44"/>
    <w:rsid w:val="008F72B2"/>
    <w:rsid w:val="0090287B"/>
    <w:rsid w:val="00902B32"/>
    <w:rsid w:val="00905EBB"/>
    <w:rsid w:val="00906802"/>
    <w:rsid w:val="00907C18"/>
    <w:rsid w:val="009119AD"/>
    <w:rsid w:val="009216DF"/>
    <w:rsid w:val="00921A42"/>
    <w:rsid w:val="00924C14"/>
    <w:rsid w:val="00930BE2"/>
    <w:rsid w:val="00934F42"/>
    <w:rsid w:val="00937135"/>
    <w:rsid w:val="00937E3F"/>
    <w:rsid w:val="0094036F"/>
    <w:rsid w:val="00941848"/>
    <w:rsid w:val="0094244F"/>
    <w:rsid w:val="009427BE"/>
    <w:rsid w:val="00943D57"/>
    <w:rsid w:val="00950B29"/>
    <w:rsid w:val="00950CB9"/>
    <w:rsid w:val="00953122"/>
    <w:rsid w:val="00960463"/>
    <w:rsid w:val="00967E09"/>
    <w:rsid w:val="009729DC"/>
    <w:rsid w:val="009732CF"/>
    <w:rsid w:val="00975225"/>
    <w:rsid w:val="00975265"/>
    <w:rsid w:val="00983A2C"/>
    <w:rsid w:val="00984C8F"/>
    <w:rsid w:val="00986452"/>
    <w:rsid w:val="00987FC0"/>
    <w:rsid w:val="00991507"/>
    <w:rsid w:val="009A0B88"/>
    <w:rsid w:val="009A3F4B"/>
    <w:rsid w:val="009A5EAD"/>
    <w:rsid w:val="009B07EE"/>
    <w:rsid w:val="009B1C4F"/>
    <w:rsid w:val="009B21AA"/>
    <w:rsid w:val="009B485A"/>
    <w:rsid w:val="009B53B7"/>
    <w:rsid w:val="009B5741"/>
    <w:rsid w:val="009B78FC"/>
    <w:rsid w:val="009B793F"/>
    <w:rsid w:val="009C0C31"/>
    <w:rsid w:val="009C1EC3"/>
    <w:rsid w:val="009C2602"/>
    <w:rsid w:val="009C5CA2"/>
    <w:rsid w:val="009C73A0"/>
    <w:rsid w:val="009D24C5"/>
    <w:rsid w:val="009D4757"/>
    <w:rsid w:val="009D6510"/>
    <w:rsid w:val="009D7B35"/>
    <w:rsid w:val="009E022E"/>
    <w:rsid w:val="009E10FD"/>
    <w:rsid w:val="009E4387"/>
    <w:rsid w:val="009E4978"/>
    <w:rsid w:val="009E6A0E"/>
    <w:rsid w:val="009E7667"/>
    <w:rsid w:val="009F0817"/>
    <w:rsid w:val="009F087D"/>
    <w:rsid w:val="009F206C"/>
    <w:rsid w:val="009F3064"/>
    <w:rsid w:val="009F39B9"/>
    <w:rsid w:val="009F5D45"/>
    <w:rsid w:val="009F67A8"/>
    <w:rsid w:val="009F6F5D"/>
    <w:rsid w:val="009F7260"/>
    <w:rsid w:val="009F7AC9"/>
    <w:rsid w:val="009F7B31"/>
    <w:rsid w:val="00A01322"/>
    <w:rsid w:val="00A04EB8"/>
    <w:rsid w:val="00A05FA6"/>
    <w:rsid w:val="00A06AF8"/>
    <w:rsid w:val="00A12ADF"/>
    <w:rsid w:val="00A178A6"/>
    <w:rsid w:val="00A20E75"/>
    <w:rsid w:val="00A245A2"/>
    <w:rsid w:val="00A25B92"/>
    <w:rsid w:val="00A27A53"/>
    <w:rsid w:val="00A27C7A"/>
    <w:rsid w:val="00A37D3F"/>
    <w:rsid w:val="00A43013"/>
    <w:rsid w:val="00A4336F"/>
    <w:rsid w:val="00A46827"/>
    <w:rsid w:val="00A46F9E"/>
    <w:rsid w:val="00A47D14"/>
    <w:rsid w:val="00A522A8"/>
    <w:rsid w:val="00A535DB"/>
    <w:rsid w:val="00A537BE"/>
    <w:rsid w:val="00A547C3"/>
    <w:rsid w:val="00A54CB3"/>
    <w:rsid w:val="00A550D7"/>
    <w:rsid w:val="00A55ECB"/>
    <w:rsid w:val="00A60BF9"/>
    <w:rsid w:val="00A63CEC"/>
    <w:rsid w:val="00A66932"/>
    <w:rsid w:val="00A721B7"/>
    <w:rsid w:val="00A72322"/>
    <w:rsid w:val="00A73A4D"/>
    <w:rsid w:val="00A74B7F"/>
    <w:rsid w:val="00A74EE0"/>
    <w:rsid w:val="00A75146"/>
    <w:rsid w:val="00A76C95"/>
    <w:rsid w:val="00A86A07"/>
    <w:rsid w:val="00A877D6"/>
    <w:rsid w:val="00A904BF"/>
    <w:rsid w:val="00A9354F"/>
    <w:rsid w:val="00A97339"/>
    <w:rsid w:val="00AA369D"/>
    <w:rsid w:val="00AA7843"/>
    <w:rsid w:val="00AA7927"/>
    <w:rsid w:val="00AB074F"/>
    <w:rsid w:val="00AB5C15"/>
    <w:rsid w:val="00AB7031"/>
    <w:rsid w:val="00AB7BAE"/>
    <w:rsid w:val="00AC1EBD"/>
    <w:rsid w:val="00AC31FB"/>
    <w:rsid w:val="00AC5E67"/>
    <w:rsid w:val="00AC6CFA"/>
    <w:rsid w:val="00AD1577"/>
    <w:rsid w:val="00AD2CD7"/>
    <w:rsid w:val="00AD342F"/>
    <w:rsid w:val="00AD3DCB"/>
    <w:rsid w:val="00AD5B38"/>
    <w:rsid w:val="00AE15AA"/>
    <w:rsid w:val="00AE5F0B"/>
    <w:rsid w:val="00AF401B"/>
    <w:rsid w:val="00AF44AA"/>
    <w:rsid w:val="00AF58E5"/>
    <w:rsid w:val="00AF6DA4"/>
    <w:rsid w:val="00B01411"/>
    <w:rsid w:val="00B01529"/>
    <w:rsid w:val="00B015A2"/>
    <w:rsid w:val="00B0242A"/>
    <w:rsid w:val="00B02818"/>
    <w:rsid w:val="00B03781"/>
    <w:rsid w:val="00B07BDD"/>
    <w:rsid w:val="00B149BE"/>
    <w:rsid w:val="00B14F45"/>
    <w:rsid w:val="00B22DEB"/>
    <w:rsid w:val="00B3118C"/>
    <w:rsid w:val="00B329DC"/>
    <w:rsid w:val="00B32CD6"/>
    <w:rsid w:val="00B342DC"/>
    <w:rsid w:val="00B353E9"/>
    <w:rsid w:val="00B35F92"/>
    <w:rsid w:val="00B41CED"/>
    <w:rsid w:val="00B434AB"/>
    <w:rsid w:val="00B43E3F"/>
    <w:rsid w:val="00B46D0B"/>
    <w:rsid w:val="00B505F9"/>
    <w:rsid w:val="00B50747"/>
    <w:rsid w:val="00B52D93"/>
    <w:rsid w:val="00B54663"/>
    <w:rsid w:val="00B552FC"/>
    <w:rsid w:val="00B56857"/>
    <w:rsid w:val="00B63872"/>
    <w:rsid w:val="00B66F07"/>
    <w:rsid w:val="00B70098"/>
    <w:rsid w:val="00B714EF"/>
    <w:rsid w:val="00B71575"/>
    <w:rsid w:val="00B72BC7"/>
    <w:rsid w:val="00B75BB3"/>
    <w:rsid w:val="00B828BA"/>
    <w:rsid w:val="00B86E8E"/>
    <w:rsid w:val="00B90F5D"/>
    <w:rsid w:val="00B917E8"/>
    <w:rsid w:val="00B92A4F"/>
    <w:rsid w:val="00B93584"/>
    <w:rsid w:val="00B93A1C"/>
    <w:rsid w:val="00B93CA4"/>
    <w:rsid w:val="00B966C0"/>
    <w:rsid w:val="00BA00E8"/>
    <w:rsid w:val="00BA07F4"/>
    <w:rsid w:val="00BA2B59"/>
    <w:rsid w:val="00BA48E3"/>
    <w:rsid w:val="00BA50A6"/>
    <w:rsid w:val="00BA77FE"/>
    <w:rsid w:val="00BB1526"/>
    <w:rsid w:val="00BB42AA"/>
    <w:rsid w:val="00BB4CD1"/>
    <w:rsid w:val="00BB4F8C"/>
    <w:rsid w:val="00BB7825"/>
    <w:rsid w:val="00BC021F"/>
    <w:rsid w:val="00BC0C83"/>
    <w:rsid w:val="00BC1C04"/>
    <w:rsid w:val="00BD2E49"/>
    <w:rsid w:val="00BD591F"/>
    <w:rsid w:val="00BE4F3A"/>
    <w:rsid w:val="00BE4FC3"/>
    <w:rsid w:val="00BE5CDB"/>
    <w:rsid w:val="00BE5F1F"/>
    <w:rsid w:val="00BE72AD"/>
    <w:rsid w:val="00BF204B"/>
    <w:rsid w:val="00BF4FF9"/>
    <w:rsid w:val="00BF704F"/>
    <w:rsid w:val="00C03B88"/>
    <w:rsid w:val="00C04825"/>
    <w:rsid w:val="00C11EA1"/>
    <w:rsid w:val="00C1226E"/>
    <w:rsid w:val="00C1394F"/>
    <w:rsid w:val="00C1539E"/>
    <w:rsid w:val="00C16883"/>
    <w:rsid w:val="00C16F3C"/>
    <w:rsid w:val="00C17908"/>
    <w:rsid w:val="00C21982"/>
    <w:rsid w:val="00C21FEF"/>
    <w:rsid w:val="00C254C7"/>
    <w:rsid w:val="00C3066E"/>
    <w:rsid w:val="00C30B96"/>
    <w:rsid w:val="00C3174F"/>
    <w:rsid w:val="00C33A1A"/>
    <w:rsid w:val="00C34B8F"/>
    <w:rsid w:val="00C36F0E"/>
    <w:rsid w:val="00C47734"/>
    <w:rsid w:val="00C47858"/>
    <w:rsid w:val="00C47FB1"/>
    <w:rsid w:val="00C50E2F"/>
    <w:rsid w:val="00C51BA9"/>
    <w:rsid w:val="00C553CB"/>
    <w:rsid w:val="00C557FA"/>
    <w:rsid w:val="00C566CD"/>
    <w:rsid w:val="00C61D21"/>
    <w:rsid w:val="00C635CA"/>
    <w:rsid w:val="00C642BE"/>
    <w:rsid w:val="00C64BEF"/>
    <w:rsid w:val="00C65358"/>
    <w:rsid w:val="00C70B90"/>
    <w:rsid w:val="00C7144A"/>
    <w:rsid w:val="00C71D5F"/>
    <w:rsid w:val="00C720EE"/>
    <w:rsid w:val="00C73E70"/>
    <w:rsid w:val="00C751A5"/>
    <w:rsid w:val="00C81A7A"/>
    <w:rsid w:val="00C8446D"/>
    <w:rsid w:val="00C85D1D"/>
    <w:rsid w:val="00C85E65"/>
    <w:rsid w:val="00C87881"/>
    <w:rsid w:val="00C907B9"/>
    <w:rsid w:val="00C94C8F"/>
    <w:rsid w:val="00CA070C"/>
    <w:rsid w:val="00CA4D0B"/>
    <w:rsid w:val="00CA4F5D"/>
    <w:rsid w:val="00CA609E"/>
    <w:rsid w:val="00CA7F39"/>
    <w:rsid w:val="00CB0843"/>
    <w:rsid w:val="00CB23DB"/>
    <w:rsid w:val="00CB2897"/>
    <w:rsid w:val="00CB39E3"/>
    <w:rsid w:val="00CB6AF8"/>
    <w:rsid w:val="00CB6B17"/>
    <w:rsid w:val="00CB6F35"/>
    <w:rsid w:val="00CB730D"/>
    <w:rsid w:val="00CC14A4"/>
    <w:rsid w:val="00CC1E84"/>
    <w:rsid w:val="00CC7CA5"/>
    <w:rsid w:val="00CD0F18"/>
    <w:rsid w:val="00CD3C0A"/>
    <w:rsid w:val="00CD6792"/>
    <w:rsid w:val="00CE1018"/>
    <w:rsid w:val="00CE3ECA"/>
    <w:rsid w:val="00CE51CF"/>
    <w:rsid w:val="00CE63D9"/>
    <w:rsid w:val="00CF03D2"/>
    <w:rsid w:val="00CF0686"/>
    <w:rsid w:val="00CF499C"/>
    <w:rsid w:val="00CF5DD6"/>
    <w:rsid w:val="00D007C8"/>
    <w:rsid w:val="00D01D04"/>
    <w:rsid w:val="00D069F5"/>
    <w:rsid w:val="00D13F11"/>
    <w:rsid w:val="00D15C2F"/>
    <w:rsid w:val="00D17003"/>
    <w:rsid w:val="00D172FE"/>
    <w:rsid w:val="00D20A48"/>
    <w:rsid w:val="00D22B6E"/>
    <w:rsid w:val="00D241D9"/>
    <w:rsid w:val="00D24B71"/>
    <w:rsid w:val="00D24E6D"/>
    <w:rsid w:val="00D253CC"/>
    <w:rsid w:val="00D27595"/>
    <w:rsid w:val="00D313F9"/>
    <w:rsid w:val="00D34197"/>
    <w:rsid w:val="00D353DF"/>
    <w:rsid w:val="00D374CE"/>
    <w:rsid w:val="00D414D9"/>
    <w:rsid w:val="00D41FB3"/>
    <w:rsid w:val="00D4211C"/>
    <w:rsid w:val="00D44B43"/>
    <w:rsid w:val="00D46394"/>
    <w:rsid w:val="00D46B22"/>
    <w:rsid w:val="00D5269B"/>
    <w:rsid w:val="00D5640A"/>
    <w:rsid w:val="00D56A28"/>
    <w:rsid w:val="00D56C4C"/>
    <w:rsid w:val="00D57111"/>
    <w:rsid w:val="00D60CAE"/>
    <w:rsid w:val="00D60F61"/>
    <w:rsid w:val="00D644B0"/>
    <w:rsid w:val="00D66FDB"/>
    <w:rsid w:val="00D744FE"/>
    <w:rsid w:val="00D75932"/>
    <w:rsid w:val="00D80657"/>
    <w:rsid w:val="00D815F2"/>
    <w:rsid w:val="00D81CAF"/>
    <w:rsid w:val="00D81F25"/>
    <w:rsid w:val="00D82403"/>
    <w:rsid w:val="00D830AE"/>
    <w:rsid w:val="00D8361F"/>
    <w:rsid w:val="00D8506A"/>
    <w:rsid w:val="00D93265"/>
    <w:rsid w:val="00D95126"/>
    <w:rsid w:val="00D955F8"/>
    <w:rsid w:val="00D95BDB"/>
    <w:rsid w:val="00D960C2"/>
    <w:rsid w:val="00D97F02"/>
    <w:rsid w:val="00DA13FF"/>
    <w:rsid w:val="00DA3999"/>
    <w:rsid w:val="00DA663B"/>
    <w:rsid w:val="00DA713E"/>
    <w:rsid w:val="00DB09F6"/>
    <w:rsid w:val="00DB1CF1"/>
    <w:rsid w:val="00DB1DA6"/>
    <w:rsid w:val="00DB2097"/>
    <w:rsid w:val="00DB22F3"/>
    <w:rsid w:val="00DB24AA"/>
    <w:rsid w:val="00DB2F66"/>
    <w:rsid w:val="00DB371F"/>
    <w:rsid w:val="00DB4AAB"/>
    <w:rsid w:val="00DC0C61"/>
    <w:rsid w:val="00DC205A"/>
    <w:rsid w:val="00DC330B"/>
    <w:rsid w:val="00DC3451"/>
    <w:rsid w:val="00DC5B84"/>
    <w:rsid w:val="00DC7026"/>
    <w:rsid w:val="00DD15DA"/>
    <w:rsid w:val="00DD3D68"/>
    <w:rsid w:val="00DD5A08"/>
    <w:rsid w:val="00DD7667"/>
    <w:rsid w:val="00DE1DFF"/>
    <w:rsid w:val="00DE3942"/>
    <w:rsid w:val="00DE4455"/>
    <w:rsid w:val="00DE571B"/>
    <w:rsid w:val="00DE6598"/>
    <w:rsid w:val="00DF07C3"/>
    <w:rsid w:val="00DF0CAC"/>
    <w:rsid w:val="00DF17B1"/>
    <w:rsid w:val="00DF47A9"/>
    <w:rsid w:val="00DF48DE"/>
    <w:rsid w:val="00DF4E40"/>
    <w:rsid w:val="00DF66D9"/>
    <w:rsid w:val="00E00A58"/>
    <w:rsid w:val="00E00CA8"/>
    <w:rsid w:val="00E03308"/>
    <w:rsid w:val="00E05772"/>
    <w:rsid w:val="00E0626B"/>
    <w:rsid w:val="00E06331"/>
    <w:rsid w:val="00E073E1"/>
    <w:rsid w:val="00E11A56"/>
    <w:rsid w:val="00E1300C"/>
    <w:rsid w:val="00E1423B"/>
    <w:rsid w:val="00E172F2"/>
    <w:rsid w:val="00E20FDC"/>
    <w:rsid w:val="00E21F36"/>
    <w:rsid w:val="00E2345B"/>
    <w:rsid w:val="00E2383A"/>
    <w:rsid w:val="00E258E9"/>
    <w:rsid w:val="00E25CB8"/>
    <w:rsid w:val="00E30EA3"/>
    <w:rsid w:val="00E321F3"/>
    <w:rsid w:val="00E33D7D"/>
    <w:rsid w:val="00E34111"/>
    <w:rsid w:val="00E36041"/>
    <w:rsid w:val="00E36C65"/>
    <w:rsid w:val="00E40343"/>
    <w:rsid w:val="00E41526"/>
    <w:rsid w:val="00E4595E"/>
    <w:rsid w:val="00E51FC1"/>
    <w:rsid w:val="00E60E41"/>
    <w:rsid w:val="00E62439"/>
    <w:rsid w:val="00E624D8"/>
    <w:rsid w:val="00E62E47"/>
    <w:rsid w:val="00E636A5"/>
    <w:rsid w:val="00E65CA4"/>
    <w:rsid w:val="00E6745E"/>
    <w:rsid w:val="00E70D36"/>
    <w:rsid w:val="00E715B7"/>
    <w:rsid w:val="00E729A9"/>
    <w:rsid w:val="00E73036"/>
    <w:rsid w:val="00E73680"/>
    <w:rsid w:val="00E760F6"/>
    <w:rsid w:val="00E77F1A"/>
    <w:rsid w:val="00E804E8"/>
    <w:rsid w:val="00E814C8"/>
    <w:rsid w:val="00E8205D"/>
    <w:rsid w:val="00E83120"/>
    <w:rsid w:val="00E839DF"/>
    <w:rsid w:val="00E83A34"/>
    <w:rsid w:val="00E86142"/>
    <w:rsid w:val="00E90914"/>
    <w:rsid w:val="00E9135B"/>
    <w:rsid w:val="00E93604"/>
    <w:rsid w:val="00E95F33"/>
    <w:rsid w:val="00E96847"/>
    <w:rsid w:val="00EA029F"/>
    <w:rsid w:val="00EA04EB"/>
    <w:rsid w:val="00EA0AE8"/>
    <w:rsid w:val="00EA1DDC"/>
    <w:rsid w:val="00EA3B58"/>
    <w:rsid w:val="00EA49F4"/>
    <w:rsid w:val="00EA51FE"/>
    <w:rsid w:val="00EB1354"/>
    <w:rsid w:val="00EB2AAC"/>
    <w:rsid w:val="00EB3233"/>
    <w:rsid w:val="00EB3AB0"/>
    <w:rsid w:val="00EB3E0E"/>
    <w:rsid w:val="00EB4683"/>
    <w:rsid w:val="00EB4699"/>
    <w:rsid w:val="00EB5518"/>
    <w:rsid w:val="00EC02D3"/>
    <w:rsid w:val="00EC2628"/>
    <w:rsid w:val="00EC3E81"/>
    <w:rsid w:val="00EC416C"/>
    <w:rsid w:val="00ED367E"/>
    <w:rsid w:val="00ED415B"/>
    <w:rsid w:val="00ED4F86"/>
    <w:rsid w:val="00ED552F"/>
    <w:rsid w:val="00ED5646"/>
    <w:rsid w:val="00ED6D68"/>
    <w:rsid w:val="00ED7E88"/>
    <w:rsid w:val="00EE081D"/>
    <w:rsid w:val="00EE0B11"/>
    <w:rsid w:val="00EE0F40"/>
    <w:rsid w:val="00EE28FD"/>
    <w:rsid w:val="00EE79FA"/>
    <w:rsid w:val="00EE7D24"/>
    <w:rsid w:val="00EF0017"/>
    <w:rsid w:val="00EF2FB3"/>
    <w:rsid w:val="00EF33B2"/>
    <w:rsid w:val="00EF5B59"/>
    <w:rsid w:val="00F0197F"/>
    <w:rsid w:val="00F02242"/>
    <w:rsid w:val="00F0317F"/>
    <w:rsid w:val="00F03368"/>
    <w:rsid w:val="00F06DD2"/>
    <w:rsid w:val="00F07A0A"/>
    <w:rsid w:val="00F12754"/>
    <w:rsid w:val="00F1298E"/>
    <w:rsid w:val="00F130FE"/>
    <w:rsid w:val="00F13AAA"/>
    <w:rsid w:val="00F14DD7"/>
    <w:rsid w:val="00F164C2"/>
    <w:rsid w:val="00F2226E"/>
    <w:rsid w:val="00F22C35"/>
    <w:rsid w:val="00F236A2"/>
    <w:rsid w:val="00F25C9F"/>
    <w:rsid w:val="00F30D84"/>
    <w:rsid w:val="00F31038"/>
    <w:rsid w:val="00F32636"/>
    <w:rsid w:val="00F32BBF"/>
    <w:rsid w:val="00F3509E"/>
    <w:rsid w:val="00F36925"/>
    <w:rsid w:val="00F436F9"/>
    <w:rsid w:val="00F44643"/>
    <w:rsid w:val="00F44F67"/>
    <w:rsid w:val="00F455E0"/>
    <w:rsid w:val="00F4641F"/>
    <w:rsid w:val="00F472D5"/>
    <w:rsid w:val="00F5086F"/>
    <w:rsid w:val="00F54045"/>
    <w:rsid w:val="00F57CB9"/>
    <w:rsid w:val="00F57DDC"/>
    <w:rsid w:val="00F642C2"/>
    <w:rsid w:val="00F705B4"/>
    <w:rsid w:val="00F7367B"/>
    <w:rsid w:val="00F75827"/>
    <w:rsid w:val="00F75CB2"/>
    <w:rsid w:val="00F75EE9"/>
    <w:rsid w:val="00F80315"/>
    <w:rsid w:val="00F8180B"/>
    <w:rsid w:val="00F83E7E"/>
    <w:rsid w:val="00F85DA4"/>
    <w:rsid w:val="00F87C16"/>
    <w:rsid w:val="00F92947"/>
    <w:rsid w:val="00F9338C"/>
    <w:rsid w:val="00F93482"/>
    <w:rsid w:val="00F940A9"/>
    <w:rsid w:val="00FA136D"/>
    <w:rsid w:val="00FA26A9"/>
    <w:rsid w:val="00FA2F2D"/>
    <w:rsid w:val="00FA36FC"/>
    <w:rsid w:val="00FA4A06"/>
    <w:rsid w:val="00FA5589"/>
    <w:rsid w:val="00FA6B9E"/>
    <w:rsid w:val="00FB1736"/>
    <w:rsid w:val="00FB34BF"/>
    <w:rsid w:val="00FC076E"/>
    <w:rsid w:val="00FC0785"/>
    <w:rsid w:val="00FC162B"/>
    <w:rsid w:val="00FC39E0"/>
    <w:rsid w:val="00FC722A"/>
    <w:rsid w:val="00FC76A1"/>
    <w:rsid w:val="00FD1654"/>
    <w:rsid w:val="00FD3F6D"/>
    <w:rsid w:val="00FD55A8"/>
    <w:rsid w:val="00FD70A7"/>
    <w:rsid w:val="00FD74F0"/>
    <w:rsid w:val="00FE356F"/>
    <w:rsid w:val="00FE39DD"/>
    <w:rsid w:val="00FE727B"/>
    <w:rsid w:val="00FE7475"/>
    <w:rsid w:val="00FF0895"/>
    <w:rsid w:val="00FF15B8"/>
    <w:rsid w:val="00FF1D1B"/>
    <w:rsid w:val="00FF25FF"/>
    <w:rsid w:val="00FF260E"/>
    <w:rsid w:val="00FF44CC"/>
    <w:rsid w:val="00FF5746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D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7B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07BDD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B07BDD"/>
  </w:style>
  <w:style w:type="paragraph" w:customStyle="1" w:styleId="ConsTitle">
    <w:name w:val="ConsTitle"/>
    <w:rsid w:val="00B07BD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0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7BD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B07BDD"/>
    <w:pPr>
      <w:ind w:firstLine="720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B07BDD"/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07B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B07BD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E83A3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FE727B"/>
    <w:pPr>
      <w:snapToGrid w:val="0"/>
      <w:ind w:right="19772" w:firstLine="720"/>
    </w:pPr>
    <w:rPr>
      <w:rFonts w:eastAsia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D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7B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07BDD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B07BDD"/>
  </w:style>
  <w:style w:type="paragraph" w:customStyle="1" w:styleId="ConsTitle">
    <w:name w:val="ConsTitle"/>
    <w:rsid w:val="00B07BD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0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7BD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B07BDD"/>
    <w:pPr>
      <w:ind w:firstLine="720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B07BDD"/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07B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B07BD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E83A3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FE727B"/>
    <w:pPr>
      <w:snapToGrid w:val="0"/>
      <w:ind w:right="19772" w:firstLine="720"/>
    </w:pPr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E3B46-DA7D-4894-ABA8-71B64EE9C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2969</Words>
  <Characters>16926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городского округа Похвистнево</Company>
  <LinksUpToDate>false</LinksUpToDate>
  <CharactersWithSpaces>19856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УйминЕМ</dc:creator>
  <cp:lastModifiedBy>user</cp:lastModifiedBy>
  <cp:revision>3</cp:revision>
  <cp:lastPrinted>2025-04-15T04:44:00Z</cp:lastPrinted>
  <dcterms:created xsi:type="dcterms:W3CDTF">2025-11-17T11:31:00Z</dcterms:created>
  <dcterms:modified xsi:type="dcterms:W3CDTF">2025-11-17T11:33:00Z</dcterms:modified>
</cp:coreProperties>
</file>