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5AA" w:rsidRPr="00D955AA" w:rsidRDefault="00D955AA" w:rsidP="00D955AA">
      <w:pPr>
        <w:spacing w:after="0" w:line="240" w:lineRule="auto"/>
        <w:ind w:left="48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955AA">
        <w:rPr>
          <w:rFonts w:ascii="Times New Roman" w:eastAsia="Times New Roman" w:hAnsi="Times New Roman" w:cs="Times New Roman"/>
          <w:sz w:val="28"/>
          <w:szCs w:val="28"/>
          <w:lang w:eastAsia="ru-RU"/>
        </w:rPr>
        <w:t xml:space="preserve">УТВЕРЖДЕН </w:t>
      </w:r>
    </w:p>
    <w:p w:rsidR="00D955AA" w:rsidRPr="00D955AA" w:rsidRDefault="00D955AA" w:rsidP="00D955AA">
      <w:pPr>
        <w:spacing w:after="0" w:line="240" w:lineRule="auto"/>
        <w:ind w:left="4820"/>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постановлением Администрации </w:t>
      </w:r>
    </w:p>
    <w:p w:rsidR="00D955AA" w:rsidRPr="00D955AA" w:rsidRDefault="00D955AA" w:rsidP="00D955AA">
      <w:pPr>
        <w:spacing w:after="0" w:line="240" w:lineRule="auto"/>
        <w:ind w:left="4820"/>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городского округа Похвистнево </w:t>
      </w:r>
    </w:p>
    <w:p w:rsidR="00D955AA" w:rsidRPr="00D955AA" w:rsidRDefault="00D955AA" w:rsidP="00D955AA">
      <w:pPr>
        <w:spacing w:after="0" w:line="240" w:lineRule="auto"/>
        <w:ind w:left="4820"/>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Самарской области </w:t>
      </w:r>
    </w:p>
    <w:p w:rsidR="00D955AA" w:rsidRPr="00D955AA" w:rsidRDefault="009E1D55" w:rsidP="00D955AA">
      <w:pPr>
        <w:spacing w:after="0" w:line="240" w:lineRule="auto"/>
        <w:ind w:left="48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____________2020</w:t>
      </w:r>
      <w:r w:rsidR="00D955AA" w:rsidRPr="00D955AA">
        <w:rPr>
          <w:rFonts w:ascii="Times New Roman" w:eastAsia="Times New Roman" w:hAnsi="Times New Roman" w:cs="Times New Roman"/>
          <w:sz w:val="28"/>
          <w:szCs w:val="28"/>
          <w:lang w:eastAsia="ru-RU"/>
        </w:rPr>
        <w:t xml:space="preserve"> №______</w:t>
      </w:r>
    </w:p>
    <w:p w:rsidR="00D955AA" w:rsidRPr="00D955AA" w:rsidRDefault="00D955AA" w:rsidP="00D955AA">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p>
    <w:p w:rsidR="00D955AA" w:rsidRPr="00D955AA" w:rsidRDefault="00D955AA" w:rsidP="00D955AA">
      <w:pPr>
        <w:spacing w:after="0" w:line="240" w:lineRule="auto"/>
        <w:jc w:val="center"/>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Административный регламент </w:t>
      </w:r>
    </w:p>
    <w:p w:rsidR="00D955AA" w:rsidRPr="00D955AA" w:rsidRDefault="00D955AA" w:rsidP="00D955AA">
      <w:pPr>
        <w:spacing w:after="0" w:line="240" w:lineRule="auto"/>
        <w:jc w:val="center"/>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D955AA" w:rsidRPr="00D955AA" w:rsidRDefault="00D955AA" w:rsidP="00D955AA">
      <w:pPr>
        <w:spacing w:after="0" w:line="240" w:lineRule="auto"/>
        <w:jc w:val="center"/>
        <w:outlineLvl w:val="1"/>
        <w:rPr>
          <w:rFonts w:ascii="Times New Roman" w:eastAsia="Times New Roman" w:hAnsi="Times New Roman" w:cs="Times New Roman"/>
          <w:b/>
          <w:bCs/>
          <w:sz w:val="28"/>
          <w:szCs w:val="28"/>
          <w:lang w:eastAsia="ru-RU"/>
        </w:rPr>
      </w:pPr>
      <w:r w:rsidRPr="00D955AA">
        <w:rPr>
          <w:rFonts w:ascii="Times New Roman" w:eastAsia="Times New Roman" w:hAnsi="Times New Roman" w:cs="Times New Roman"/>
          <w:b/>
          <w:bCs/>
          <w:color w:val="00000A"/>
          <w:sz w:val="28"/>
          <w:szCs w:val="28"/>
          <w:lang w:eastAsia="ru-RU"/>
        </w:rPr>
        <w:t>1. Общие положения</w:t>
      </w:r>
    </w:p>
    <w:p w:rsidR="00D955AA" w:rsidRPr="00D955AA" w:rsidRDefault="00D955AA" w:rsidP="00D955AA">
      <w:pPr>
        <w:spacing w:after="0" w:line="240" w:lineRule="auto"/>
        <w:jc w:val="center"/>
        <w:rPr>
          <w:rFonts w:ascii="Times New Roman" w:eastAsia="Times New Roman" w:hAnsi="Times New Roman" w:cs="Times New Roman"/>
          <w:sz w:val="28"/>
          <w:szCs w:val="28"/>
          <w:lang w:eastAsia="ru-RU"/>
        </w:rPr>
      </w:pPr>
    </w:p>
    <w:p w:rsidR="00D955AA" w:rsidRPr="00D955AA" w:rsidRDefault="00D955AA" w:rsidP="00D955AA">
      <w:pPr>
        <w:spacing w:after="0" w:line="240" w:lineRule="auto"/>
        <w:jc w:val="center"/>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Общие сведения о государственной услуге</w:t>
      </w:r>
    </w:p>
    <w:p w:rsidR="00D955AA" w:rsidRPr="00D955AA" w:rsidRDefault="00D955AA" w:rsidP="00D955AA">
      <w:pPr>
        <w:spacing w:after="0" w:line="240" w:lineRule="auto"/>
        <w:jc w:val="center"/>
        <w:rPr>
          <w:rFonts w:ascii="Times New Roman" w:eastAsia="Times New Roman" w:hAnsi="Times New Roman" w:cs="Times New Roman"/>
          <w:sz w:val="28"/>
          <w:szCs w:val="28"/>
          <w:lang w:eastAsia="ru-RU"/>
        </w:rPr>
      </w:pP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 Административный регламент 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(далее – Административный регламент) разработан в целях повышения качества предоставления муниципальной услуги по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(далее – муниципальная услуга) и определяет сроки и последовательность действий (административных процедур) при предоставлении муниципальной услуги.</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1.2. Получателями муниципальной услуги являются 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строительства (далее - заявитель).</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От имени получателей муниципальной услуги имеют право выступать представители в соответствии с законодательством Российской Федерации либо в силу полномочий, которыми указанные лица наделены в порядке, установленном законодательством Российской Федерации. </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D955AA">
      <w:pPr>
        <w:spacing w:after="0" w:line="240" w:lineRule="auto"/>
        <w:jc w:val="center"/>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Порядок информирования о правилах предоставления муниципальной услуги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1.3. </w:t>
      </w:r>
      <w:proofErr w:type="gramStart"/>
      <w:r w:rsidRPr="00D955AA">
        <w:rPr>
          <w:rFonts w:ascii="Times New Roman" w:eastAsia="Times New Roman" w:hAnsi="Times New Roman" w:cs="Times New Roman"/>
          <w:sz w:val="28"/>
          <w:szCs w:val="28"/>
          <w:lang w:eastAsia="ru-RU"/>
        </w:rPr>
        <w:t xml:space="preserve">Информацию о месте нахождения и графике работы, справочных и контактных телефонах, адресах электронной почты, официальном сайте уполномоченного органа, осуществляющего предоставление муниципальной услуги, отдела архитектуры и градостроительства </w:t>
      </w:r>
      <w:r w:rsidRPr="00D955AA">
        <w:rPr>
          <w:rFonts w:ascii="Times New Roman" w:eastAsia="Times New Roman" w:hAnsi="Times New Roman" w:cs="Times New Roman"/>
          <w:color w:val="000000"/>
          <w:sz w:val="28"/>
          <w:szCs w:val="28"/>
          <w:lang w:eastAsia="ru-RU"/>
        </w:rPr>
        <w:t>Муниципального казенного учреждения «Управление градостроительства и жилищно-коммунального хозяйства»</w:t>
      </w:r>
      <w:r w:rsidRPr="00D955AA">
        <w:rPr>
          <w:rFonts w:ascii="Times New Roman" w:eastAsia="Times New Roman" w:hAnsi="Times New Roman" w:cs="Times New Roman"/>
          <w:b/>
          <w:bCs/>
          <w:color w:val="000000"/>
          <w:sz w:val="28"/>
          <w:szCs w:val="28"/>
          <w:lang w:eastAsia="ru-RU"/>
        </w:rPr>
        <w:t xml:space="preserve"> </w:t>
      </w:r>
      <w:r w:rsidRPr="00D955AA">
        <w:rPr>
          <w:rFonts w:ascii="Times New Roman" w:eastAsia="Times New Roman" w:hAnsi="Times New Roman" w:cs="Times New Roman"/>
          <w:sz w:val="28"/>
          <w:szCs w:val="28"/>
          <w:lang w:eastAsia="ru-RU"/>
        </w:rPr>
        <w:t>(далее</w:t>
      </w:r>
      <w:r w:rsidR="006135F9">
        <w:rPr>
          <w:rFonts w:ascii="Times New Roman" w:eastAsia="Times New Roman" w:hAnsi="Times New Roman" w:cs="Times New Roman"/>
          <w:sz w:val="28"/>
          <w:szCs w:val="28"/>
          <w:lang w:eastAsia="ru-RU"/>
        </w:rPr>
        <w:t xml:space="preserve"> </w:t>
      </w:r>
      <w:r w:rsidRPr="00D955AA">
        <w:rPr>
          <w:rFonts w:ascii="Times New Roman" w:eastAsia="Times New Roman" w:hAnsi="Times New Roman" w:cs="Times New Roman"/>
          <w:sz w:val="28"/>
          <w:szCs w:val="28"/>
          <w:lang w:eastAsia="ru-RU"/>
        </w:rPr>
        <w:t>-</w:t>
      </w:r>
      <w:r w:rsidR="006135F9">
        <w:rPr>
          <w:rFonts w:ascii="Times New Roman" w:eastAsia="Times New Roman" w:hAnsi="Times New Roman" w:cs="Times New Roman"/>
          <w:sz w:val="28"/>
          <w:szCs w:val="28"/>
          <w:lang w:eastAsia="ru-RU"/>
        </w:rPr>
        <w:t xml:space="preserve"> </w:t>
      </w:r>
      <w:r w:rsidRPr="00D955AA">
        <w:rPr>
          <w:rFonts w:ascii="Times New Roman" w:eastAsia="Times New Roman" w:hAnsi="Times New Roman" w:cs="Times New Roman"/>
          <w:sz w:val="28"/>
          <w:szCs w:val="28"/>
          <w:lang w:eastAsia="ru-RU"/>
        </w:rPr>
        <w:t xml:space="preserve">отдел архитектуры), способах получения </w:t>
      </w:r>
      <w:r w:rsidRPr="00D955AA">
        <w:rPr>
          <w:rFonts w:ascii="Times New Roman" w:eastAsia="Times New Roman" w:hAnsi="Times New Roman" w:cs="Times New Roman"/>
          <w:sz w:val="28"/>
          <w:szCs w:val="28"/>
          <w:lang w:eastAsia="ru-RU"/>
        </w:rPr>
        <w:lastRenderedPageBreak/>
        <w:t>информации, о многофункциональном центре предоставления государственных и муниципальных услуг (далее – многофункциональный центр) (при его наличии), а также о порядке предоставления муниципальной</w:t>
      </w:r>
      <w:proofErr w:type="gramEnd"/>
      <w:r w:rsidRPr="00D955AA">
        <w:rPr>
          <w:rFonts w:ascii="Times New Roman" w:eastAsia="Times New Roman" w:hAnsi="Times New Roman" w:cs="Times New Roman"/>
          <w:sz w:val="28"/>
          <w:szCs w:val="28"/>
          <w:lang w:eastAsia="ru-RU"/>
        </w:rPr>
        <w:t xml:space="preserve"> услуги можно получить:</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на официальном сайте органа, предоставляющего муниципальную услугу, в информационно-телекоммуникационной сети «Интернет» (далее – сеть Интернет);</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на информационных стендах в местах предоставления муниципальной услуги; </w:t>
      </w:r>
    </w:p>
    <w:p w:rsidR="00D955AA" w:rsidRPr="00D955AA" w:rsidRDefault="00D955AA" w:rsidP="00D955AA">
      <w:pPr>
        <w:spacing w:after="0" w:line="240" w:lineRule="auto"/>
        <w:ind w:left="720"/>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личном обращении заявителя;</w:t>
      </w:r>
    </w:p>
    <w:p w:rsidR="00D955AA" w:rsidRPr="00D955AA" w:rsidRDefault="00D955AA" w:rsidP="00D955AA">
      <w:pPr>
        <w:spacing w:after="0" w:line="240" w:lineRule="auto"/>
        <w:ind w:left="720"/>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обращении в письменной форме, в форме электронного документа;</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по телефону;</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1.4.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1.5. На информационных стендах, предназначенных для приема граждан, размещается следующая информация:</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текст настоящего Административного регламента с приложениями (на бумажном носителе);</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перечень документов, необходимых для получения муниципальной услуги;</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форма заявления для заполнения, образцы оформления документов, необходимых для получения муниципальной услуги, и требования к их оформлению;</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схема размещения должностных лиц уполномоченного органа;</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порядок обжалования решений, действий или бездействия должностных лиц, участвующих в предоставлении муниципальной услуги.</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1.6. Информация о местонахождении, номерах телефонов для справок, адресе электронной почты отдела архитектуры приведена в Приложении № 1 к Административному регламенту.</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1.7. График (режим) работы отдела архитектуры устанавливается с учетом требований Трудового кодекса Российской Федерации и внутреннего служебного (трудового) распорядка.</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График работы отдела архитектуры по приему заявителей предусмотрен Приложением № 1 к Административному регламенту.</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1.8. Информация о местонахождении и графике работы МФЦ, адресе электронной почты и официального сайта МФЦ приведена в Приложении № 2 к Административному регламенту.</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1.9. Информация по порядку, срокам, процедурам и ходе предоставления муниципальной услуги предоставляется отделом архитектуры, МФЦ на личном приеме, по телефону, по письменным обращениям заявителей, включая обращения в электронном виде в порядке консультирования.</w:t>
      </w:r>
    </w:p>
    <w:p w:rsidR="00D955AA" w:rsidRPr="00D955AA" w:rsidRDefault="00D955AA" w:rsidP="00D955AA">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Информирование осуществляется в следующих формах:</w:t>
      </w:r>
    </w:p>
    <w:p w:rsidR="00D955AA" w:rsidRPr="00D955AA" w:rsidRDefault="00D955AA" w:rsidP="00D955AA">
      <w:pPr>
        <w:spacing w:after="0" w:line="240" w:lineRule="auto"/>
        <w:ind w:left="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индивидуальное консультирование лично;</w:t>
      </w:r>
    </w:p>
    <w:p w:rsidR="00D955AA" w:rsidRPr="00D955AA" w:rsidRDefault="00D955AA" w:rsidP="00D955AA">
      <w:pPr>
        <w:spacing w:after="0" w:line="240" w:lineRule="auto"/>
        <w:ind w:left="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индивидуальное консультирование по почте (по электронной почте);</w:t>
      </w:r>
    </w:p>
    <w:p w:rsidR="00D955AA" w:rsidRPr="00D955AA" w:rsidRDefault="00D955AA" w:rsidP="00D955AA">
      <w:pPr>
        <w:spacing w:after="0" w:line="240" w:lineRule="auto"/>
        <w:ind w:left="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индивидуальное консультирование по телефону;</w:t>
      </w:r>
    </w:p>
    <w:p w:rsidR="00D955AA" w:rsidRPr="00D955AA" w:rsidRDefault="00D955AA" w:rsidP="00D955AA">
      <w:pPr>
        <w:spacing w:after="0" w:line="240" w:lineRule="auto"/>
        <w:ind w:left="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публичное письменное информирование;</w:t>
      </w:r>
    </w:p>
    <w:p w:rsidR="00D955AA" w:rsidRPr="00D955AA" w:rsidRDefault="00D955AA" w:rsidP="00D955AA">
      <w:pPr>
        <w:spacing w:after="0" w:line="240" w:lineRule="auto"/>
        <w:ind w:left="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публичное устное информирование.</w:t>
      </w:r>
    </w:p>
    <w:p w:rsidR="00D955AA" w:rsidRPr="00D955AA" w:rsidRDefault="00873E96" w:rsidP="00D955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55AA" w:rsidRPr="00D955AA">
        <w:rPr>
          <w:rFonts w:ascii="Times New Roman" w:eastAsia="Times New Roman" w:hAnsi="Times New Roman" w:cs="Times New Roman"/>
          <w:sz w:val="28"/>
          <w:szCs w:val="28"/>
          <w:lang w:eastAsia="ru-RU"/>
        </w:rPr>
        <w:t>1.10. Индивидуальное консультирование лично.</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Гражданин может выбрать два варианта получения личной консультации: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в режиме общей очереди в дни приема должностных лиц;</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по предварительной записи.</w:t>
      </w:r>
    </w:p>
    <w:p w:rsidR="00D955AA" w:rsidRPr="00D955AA" w:rsidRDefault="00873E96" w:rsidP="00D955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55AA" w:rsidRPr="00D955AA">
        <w:rPr>
          <w:rFonts w:ascii="Times New Roman" w:eastAsia="Times New Roman" w:hAnsi="Times New Roman" w:cs="Times New Roman"/>
          <w:sz w:val="28"/>
          <w:szCs w:val="28"/>
          <w:lang w:eastAsia="ru-RU"/>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15 минут.</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Срок ожидания в очереди на прием к начальнику отдела архитектуры по предварительной записи не должен превышать 5 минут, без предварительной записи – 15 минут.</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определении времени консультации по телефону инженер отдела архитектуры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 Заявителю сообщается время предоставления необходимых документов для предоставления муниципальной услуги и кабинет приема документов, в который следует обратиться.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Индивидуальное устное консультирование каждого заинтересованного лица при личном обращении не может превышать 15 минут.</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sz w:val="28"/>
          <w:szCs w:val="28"/>
          <w:lang w:eastAsia="ru-RU"/>
        </w:rPr>
        <w:t xml:space="preserve">Ответ на устное обращение, поступившее на личном приеме у начальника отдела архитектуры, дается устно (с согласия заявителя или иного уполномоченного лица) в ходе личного приема (если изложенные в </w:t>
      </w:r>
      <w:r w:rsidRPr="00D955AA">
        <w:rPr>
          <w:rFonts w:ascii="Times New Roman" w:eastAsia="Times New Roman" w:hAnsi="Times New Roman" w:cs="Times New Roman"/>
          <w:sz w:val="28"/>
          <w:szCs w:val="28"/>
          <w:lang w:eastAsia="ru-RU"/>
        </w:rPr>
        <w:lastRenderedPageBreak/>
        <w:t>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roofErr w:type="gramEnd"/>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1.10.1. Индивидуальное консультирование по почте (по электронной почте).</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срок, не превышающий 30 дней со дня получения соответствующего обращения.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1.10.2. Индивидуальное консультирование по телефону.</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Звонки заявителей принимаются в соответствии с графиком работы отдела архитектуры.</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ответ</w:t>
      </w:r>
      <w:r w:rsidR="009E1D55">
        <w:rPr>
          <w:rFonts w:ascii="Times New Roman" w:eastAsia="Times New Roman" w:hAnsi="Times New Roman" w:cs="Times New Roman"/>
          <w:sz w:val="28"/>
          <w:szCs w:val="28"/>
          <w:lang w:eastAsia="ru-RU"/>
        </w:rPr>
        <w:t>ах на телефонные звонки инженер</w:t>
      </w:r>
      <w:r w:rsidRPr="00D955AA">
        <w:rPr>
          <w:rFonts w:ascii="Times New Roman" w:eastAsia="Times New Roman" w:hAnsi="Times New Roman" w:cs="Times New Roman"/>
          <w:sz w:val="28"/>
          <w:szCs w:val="28"/>
          <w:lang w:eastAsia="ru-RU"/>
        </w:rPr>
        <w:t xml:space="preserve"> отдела архитектуры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заявитель, фамилии, имени, отчестве должностного лица, принявшего телефонный звонок. Время разговора не должно превышать 10 минут.</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При невозможности инженера отдела архитектуры, принявшего звонок, самостоятельно ответить на поставленные вопросы телефонный звонок должен быть переадресован (переведен) на другого инженера отдела архитектуры или гражданину должен быть сообщен телефонный номер, по которому можно получить необходимую информацию, или может быть </w:t>
      </w:r>
      <w:proofErr w:type="gramStart"/>
      <w:r w:rsidRPr="00D955AA">
        <w:rPr>
          <w:rFonts w:ascii="Times New Roman" w:eastAsia="Times New Roman" w:hAnsi="Times New Roman" w:cs="Times New Roman"/>
          <w:sz w:val="28"/>
          <w:szCs w:val="28"/>
          <w:lang w:eastAsia="ru-RU"/>
        </w:rPr>
        <w:t>предложено</w:t>
      </w:r>
      <w:proofErr w:type="gramEnd"/>
      <w:r w:rsidRPr="00D955AA">
        <w:rPr>
          <w:rFonts w:ascii="Times New Roman" w:eastAsia="Times New Roman" w:hAnsi="Times New Roman" w:cs="Times New Roman"/>
          <w:sz w:val="28"/>
          <w:szCs w:val="28"/>
          <w:lang w:eastAsia="ru-RU"/>
        </w:rPr>
        <w:t xml:space="preserve"> изложить суть обращения в письменной форме.</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1.10.3. Публичное письменное информирование.</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1.10.4. Публичное устное информирование.</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Публичное устное информирование осуществляется с привлечением средств массовой информации.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1.11. Консультации в объеме, предусмотренном Административным регламентом, предоставляются в рабочее время в течение всего срока предоставления муниципальной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Все консультации и справочная информация предоставляются бесплатно.</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1.12. Заявители, представившие в уполномоченные органы, МФЦ документы для предоставления муниципальной услуги, в обязательном порядке информируются инженерами отдела архитектуры:</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о возможности отказа в предоставлении муниципальной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о сроках предоставления муниципальной услуги, а также о порядке и способах получения информации о ходе предоставления муниципальной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1.13. У входа в каждое из помещений размещается табличка с наименованием помещения (зал ожидания, приема/выдачи документов и т.д.).</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Помещения для приема заявителей должны соответствовать требованиям, установленным настоящим Административным регламентом, и обеспечивать доступность предоставления муниципальной услуги, в том числе для лиц с ограниченными возможностями здоровья.</w:t>
      </w:r>
    </w:p>
    <w:p w:rsid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1.14. В залах обслуживания МФЦ устанавливаются </w:t>
      </w:r>
      <w:proofErr w:type="spellStart"/>
      <w:proofErr w:type="gramStart"/>
      <w:r w:rsidRPr="00D955AA">
        <w:rPr>
          <w:rFonts w:ascii="Times New Roman" w:eastAsia="Times New Roman" w:hAnsi="Times New Roman" w:cs="Times New Roman"/>
          <w:sz w:val="28"/>
          <w:szCs w:val="28"/>
          <w:lang w:eastAsia="ru-RU"/>
        </w:rPr>
        <w:t>интернет-киоски</w:t>
      </w:r>
      <w:proofErr w:type="spellEnd"/>
      <w:proofErr w:type="gramEnd"/>
      <w:r w:rsidRPr="00D955AA">
        <w:rPr>
          <w:rFonts w:ascii="Times New Roman" w:eastAsia="Times New Roman" w:hAnsi="Times New Roman" w:cs="Times New Roman"/>
          <w:sz w:val="28"/>
          <w:szCs w:val="28"/>
          <w:lang w:eastAsia="ru-RU"/>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D955AA">
        <w:rPr>
          <w:rFonts w:ascii="Times New Roman" w:eastAsia="Times New Roman" w:hAnsi="Times New Roman" w:cs="Times New Roman"/>
          <w:sz w:val="28"/>
          <w:szCs w:val="28"/>
          <w:lang w:eastAsia="ru-RU"/>
        </w:rPr>
        <w:t>интернет-киоска</w:t>
      </w:r>
      <w:proofErr w:type="spellEnd"/>
      <w:proofErr w:type="gramEnd"/>
      <w:r w:rsidRPr="00D955AA">
        <w:rPr>
          <w:rFonts w:ascii="Times New Roman" w:eastAsia="Times New Roman" w:hAnsi="Times New Roman" w:cs="Times New Roman"/>
          <w:sz w:val="28"/>
          <w:szCs w:val="28"/>
          <w:lang w:eastAsia="ru-RU"/>
        </w:rPr>
        <w:t xml:space="preserve">, размещаются на информационном стенде в непосредственной близости от места расположения </w:t>
      </w:r>
      <w:proofErr w:type="spellStart"/>
      <w:r w:rsidRPr="00D955AA">
        <w:rPr>
          <w:rFonts w:ascii="Times New Roman" w:eastAsia="Times New Roman" w:hAnsi="Times New Roman" w:cs="Times New Roman"/>
          <w:sz w:val="28"/>
          <w:szCs w:val="28"/>
          <w:lang w:eastAsia="ru-RU"/>
        </w:rPr>
        <w:t>интернет-киоска</w:t>
      </w:r>
      <w:proofErr w:type="spellEnd"/>
      <w:r w:rsidRPr="00D955AA">
        <w:rPr>
          <w:rFonts w:ascii="Times New Roman" w:eastAsia="Times New Roman" w:hAnsi="Times New Roman" w:cs="Times New Roman"/>
          <w:sz w:val="28"/>
          <w:szCs w:val="28"/>
          <w:lang w:eastAsia="ru-RU"/>
        </w:rPr>
        <w:t>.</w:t>
      </w:r>
    </w:p>
    <w:p w:rsidR="00873E96" w:rsidRPr="00D955AA" w:rsidRDefault="00873E96" w:rsidP="00873E96">
      <w:pPr>
        <w:spacing w:after="0" w:line="240" w:lineRule="auto"/>
        <w:ind w:firstLine="709"/>
        <w:jc w:val="both"/>
        <w:rPr>
          <w:rFonts w:ascii="Times New Roman" w:eastAsia="Times New Roman" w:hAnsi="Times New Roman" w:cs="Times New Roman"/>
          <w:sz w:val="28"/>
          <w:szCs w:val="28"/>
          <w:lang w:eastAsia="ru-RU"/>
        </w:rPr>
      </w:pPr>
    </w:p>
    <w:p w:rsidR="00D955AA" w:rsidRPr="00D955AA" w:rsidRDefault="00D955AA" w:rsidP="00873E96">
      <w:pPr>
        <w:spacing w:after="0" w:line="240" w:lineRule="auto"/>
        <w:jc w:val="center"/>
        <w:outlineLvl w:val="1"/>
        <w:rPr>
          <w:rFonts w:ascii="Times New Roman" w:eastAsia="Times New Roman" w:hAnsi="Times New Roman" w:cs="Times New Roman"/>
          <w:b/>
          <w:bCs/>
          <w:sz w:val="28"/>
          <w:szCs w:val="28"/>
          <w:lang w:eastAsia="ru-RU"/>
        </w:rPr>
      </w:pPr>
      <w:r w:rsidRPr="00D955AA">
        <w:rPr>
          <w:rFonts w:ascii="Times New Roman" w:eastAsia="Times New Roman" w:hAnsi="Times New Roman" w:cs="Times New Roman"/>
          <w:b/>
          <w:bCs/>
          <w:color w:val="00000A"/>
          <w:sz w:val="28"/>
          <w:szCs w:val="28"/>
          <w:lang w:eastAsia="ru-RU"/>
        </w:rPr>
        <w:t>2. Стандарт предоставления муниципальной услуги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2.1. Наименование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2.2. Предоставление муниципальной услуги осуществляется: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Отделом архитектуры и градостроительства </w:t>
      </w:r>
      <w:r w:rsidRPr="00D955AA">
        <w:rPr>
          <w:rFonts w:ascii="Times New Roman" w:eastAsia="Times New Roman" w:hAnsi="Times New Roman" w:cs="Times New Roman"/>
          <w:color w:val="000000"/>
          <w:sz w:val="28"/>
          <w:szCs w:val="28"/>
          <w:lang w:eastAsia="ru-RU"/>
        </w:rPr>
        <w:t xml:space="preserve">Муниципального казенного учреждения «Управление градостроительства и жилищно-коммунального хозяйства» </w:t>
      </w:r>
      <w:r w:rsidRPr="00D955AA">
        <w:rPr>
          <w:rFonts w:ascii="Times New Roman" w:eastAsia="Times New Roman" w:hAnsi="Times New Roman" w:cs="Times New Roman"/>
          <w:sz w:val="28"/>
          <w:szCs w:val="28"/>
          <w:lang w:eastAsia="ru-RU"/>
        </w:rPr>
        <w:t>(</w:t>
      </w:r>
      <w:proofErr w:type="spellStart"/>
      <w:r w:rsidRPr="00D955AA">
        <w:rPr>
          <w:rFonts w:ascii="Times New Roman" w:eastAsia="Times New Roman" w:hAnsi="Times New Roman" w:cs="Times New Roman"/>
          <w:sz w:val="28"/>
          <w:szCs w:val="28"/>
          <w:lang w:eastAsia="ru-RU"/>
        </w:rPr>
        <w:t>далее-отдел</w:t>
      </w:r>
      <w:proofErr w:type="spellEnd"/>
      <w:r w:rsidRPr="00D955AA">
        <w:rPr>
          <w:rFonts w:ascii="Times New Roman" w:eastAsia="Times New Roman" w:hAnsi="Times New Roman" w:cs="Times New Roman"/>
          <w:sz w:val="28"/>
          <w:szCs w:val="28"/>
          <w:lang w:eastAsia="ru-RU"/>
        </w:rPr>
        <w:t xml:space="preserve"> архитектуры);</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МФЦ – в части приема документов, необходимых для предоставления муниципальной услуги, доставки документов в уполномоченные органы.</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предоставлении муниципальной услуги взаимодействие с иными государственными органами, органами государственных внебюджетных фондов, органами местного самоуправления, организациями не осуществляется.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2.3. Результатом предоставления муниципальной услуги являются:</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отказ в выдаче акта освидетельствования.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2.4. Муниципальная услуга предоставляется в срок, не превышающий 10 рабочих дней со дня поступления заявления о выдаче акта освидетельствования.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2.5. Правовыми основаниями для предоставления муниципальной услуги являются: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Конституция Российской Федерации;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Жилищный кодекс Российской Федерации;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Постановление Правительства Российской Федерации от 12.12.2007</w:t>
      </w:r>
      <w:r w:rsidR="006135F9">
        <w:rPr>
          <w:rFonts w:ascii="Times New Roman" w:eastAsia="Times New Roman" w:hAnsi="Times New Roman" w:cs="Times New Roman"/>
          <w:sz w:val="28"/>
          <w:szCs w:val="28"/>
          <w:lang w:eastAsia="ru-RU"/>
        </w:rPr>
        <w:t xml:space="preserve">  </w:t>
      </w:r>
      <w:r w:rsidRPr="00D955AA">
        <w:rPr>
          <w:rFonts w:ascii="Times New Roman" w:eastAsia="Times New Roman" w:hAnsi="Times New Roman" w:cs="Times New Roman"/>
          <w:sz w:val="28"/>
          <w:szCs w:val="28"/>
          <w:lang w:eastAsia="ru-RU"/>
        </w:rPr>
        <w:t xml:space="preserve"> № 862 «О Правилах направления средств (части средств) материнского (семейного) капитала на улучшение жилищных условий»;</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Постановление Правительства Российской Федерации от 18.08.2011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материального (семейного) капитала»;</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sz w:val="28"/>
          <w:szCs w:val="28"/>
          <w:lang w:eastAsia="ru-RU"/>
        </w:rPr>
        <w:t>Приказ Министерства регионального развития Российской Федерации от 17.06.2011 № 286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w:t>
      </w:r>
      <w:proofErr w:type="gramEnd"/>
      <w:r w:rsidRPr="00D955AA">
        <w:rPr>
          <w:rFonts w:ascii="Times New Roman" w:eastAsia="Times New Roman" w:hAnsi="Times New Roman" w:cs="Times New Roman"/>
          <w:sz w:val="28"/>
          <w:szCs w:val="28"/>
          <w:lang w:eastAsia="ru-RU"/>
        </w:rPr>
        <w:t xml:space="preserve"> в соответствии с жилищным законодательством Российской Федерации».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2.6. Для получения муниципальной услуги заявитель самостоятельно представляет в отдел архитектуры или в МФЦ следующие документы:</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заявление о выдаче акта освидетельствования, которое оформляется по форме согласно Приложению № 3 к настоящему Административному регламенту (далее - заявление);</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документ, удостоверяющий личность, а в случае обращения доверенного лица - документ, удостоверяющий личность доверенного лица;</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К заявлению может быть приложен документ, подтверждающий факт создания объекта индивидуального жилищного строительства (кадастровый паспорт здания, сооружения, объекта незавершенного строительства или кадастровая выписка об объекте недвижимости). Непредставление </w:t>
      </w:r>
      <w:r w:rsidRPr="00D955AA">
        <w:rPr>
          <w:rFonts w:ascii="Times New Roman" w:eastAsia="Times New Roman" w:hAnsi="Times New Roman" w:cs="Times New Roman"/>
          <w:sz w:val="28"/>
          <w:szCs w:val="28"/>
          <w:lang w:eastAsia="ru-RU"/>
        </w:rPr>
        <w:lastRenderedPageBreak/>
        <w:t xml:space="preserve">заявителем указанного документа не является основанием для отказа в предоставлении муниципальной услуги. </w:t>
      </w:r>
    </w:p>
    <w:p w:rsidR="00D955AA" w:rsidRPr="00D955AA" w:rsidRDefault="00D955AA" w:rsidP="00873E96">
      <w:pPr>
        <w:numPr>
          <w:ilvl w:val="1"/>
          <w:numId w:val="1"/>
        </w:numPr>
        <w:tabs>
          <w:tab w:val="clear" w:pos="1440"/>
        </w:tabs>
        <w:spacing w:after="0" w:line="240" w:lineRule="auto"/>
        <w:ind w:left="0"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Документы и информация, необходимые в соответствии с нормативными правовыми актами для предоставления муниципальной услуги, которые находятся в распоряжении иных органов и организаций и запрашиваются отделом архитектуры в органах (организациях), в распоряжении которых они находятся, если заявитель не представил такие документы и информацию самостоятельно, отсутствуют.</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2.8. Основанием для отказа в приеме документов, необходимых для предоставления муниципальной услуги, является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подписи заявителя).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2.9. Основаниями для отказа в предоставлении муниципальной услуги являются: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 представление заявителем неполного комплекта документов, предусмотренного пунктом 2.6 настоящего Административного регламента;</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2) в случае, если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 </w:t>
      </w:r>
    </w:p>
    <w:p w:rsidR="00D955AA" w:rsidRPr="00873E96" w:rsidRDefault="00873E96" w:rsidP="00873E96">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3) </w:t>
      </w:r>
      <w:r w:rsidR="00D955AA" w:rsidRPr="00873E96">
        <w:rPr>
          <w:rFonts w:ascii="Times New Roman" w:eastAsia="Times New Roman" w:hAnsi="Times New Roman" w:cs="Times New Roman"/>
          <w:sz w:val="28"/>
          <w:szCs w:val="28"/>
          <w:lang w:eastAsia="ru-RU"/>
        </w:rPr>
        <w:t>в случае, если 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установленную на территории городского округа Похвистнево в соответствии с жилищным законодательством Российской Федерации и постановлением Администрации городского округа Похвистнево.</w:t>
      </w:r>
      <w:proofErr w:type="gramEnd"/>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2.10. Услуги, являющиеся необходимыми и обязательными для предоставления муниципальной услуги, отсутствуют. </w:t>
      </w:r>
    </w:p>
    <w:p w:rsidR="00D955AA" w:rsidRPr="00D955AA" w:rsidRDefault="00873E96" w:rsidP="00873E9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2.11. </w:t>
      </w:r>
      <w:r w:rsidR="00D955AA" w:rsidRPr="00D955AA">
        <w:rPr>
          <w:rFonts w:ascii="Times New Roman" w:eastAsia="Times New Roman" w:hAnsi="Times New Roman" w:cs="Times New Roman"/>
          <w:sz w:val="28"/>
          <w:szCs w:val="28"/>
          <w:lang w:eastAsia="ru-RU"/>
        </w:rPr>
        <w:t>Предоставление муниципальной услуги осуществляется бесплатно.</w:t>
      </w:r>
    </w:p>
    <w:p w:rsidR="00D955AA" w:rsidRPr="00D955AA" w:rsidRDefault="00873E96" w:rsidP="00873E9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 </w:t>
      </w:r>
      <w:r w:rsidR="00D955AA" w:rsidRPr="00D955AA">
        <w:rPr>
          <w:rFonts w:ascii="Times New Roman" w:eastAsia="Times New Roman" w:hAnsi="Times New Roman" w:cs="Times New Roman"/>
          <w:sz w:val="28"/>
          <w:szCs w:val="28"/>
          <w:lang w:eastAsia="ru-RU"/>
        </w:rPr>
        <w:t>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2.13. Регистрация заявления о предоставлении муниципальной услуги, поступившего в письменной форме на личном приёме заявителя или по почте, в электронной форме осуществляется в день его поступления в отдел архитектуры.</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поступлении в отдел архитектуры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 xml:space="preserve">2.14. Месторасположение отдела архитектуры определено с учетом пешеходной доступности от остановок общественного транспорта, на первом этаже здания. </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Приём заявителей осуществляется в кабинете отдела архитектуры. </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Входы и выходы из помещений оборудуются соответствующими указателями.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Места для заполнения заявлений оборудуются стульями, столами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заявлений и канцелярскими принадлежностями.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Количество мест ожидания определяется исходя из фактической нагрузки и возможностей для их размещения в здании, но не может составлять менее 10 мест. </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Места для заполнения заявлений оборудуются стульями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заявлений и канцелярскими принадлежностями.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информация, указанная в пунктах 1.5 и 1.6 Административного регламента.</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2.15. Показателями доступности и качества предоставления муниципальной услуги являются:</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количество взаимодействий заявителя с инженерами отдела архитектуры при предоставлении муниципальной услуги и их продолжительность;</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уполномоченного органа, МФЦ в общем количестве обращений по вопросам предоставления муниципальной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муниципальной услуги;</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снижение максимального срока ожидания в очереди при подаче запроса (заявления) и получении результата предоставления муниципальной услуги. </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2.16. Информация о предоставляемой муниципальной услуге, формы заявлений могут быть получены с использованием ресурсов в сети Интернет, указанных в пункте 1.3 настоящего Административного регламента.</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2.17. </w:t>
      </w:r>
      <w:proofErr w:type="gramStart"/>
      <w:r w:rsidRPr="00D955AA">
        <w:rPr>
          <w:rFonts w:ascii="Times New Roman" w:eastAsia="Times New Roman" w:hAnsi="Times New Roman" w:cs="Times New Roman"/>
          <w:sz w:val="28"/>
          <w:szCs w:val="28"/>
          <w:lang w:eastAsia="ru-RU"/>
        </w:rPr>
        <w:t>Заявление и документы, предусмотренные пунктом 2.6 настоящего Административного регламента, могут быть поданы заявителем в отдел архитектуры лично либо с использованием Единого портала государственных и муниципальных услуг, или Портала государственных и муниципальных услуг Самарской области, или официальных сайтов уполномоченных органов либо через должностных лиц МФЦ, с которыми у уполномоченных органов заключены соглашения о взаимодействии.</w:t>
      </w:r>
      <w:proofErr w:type="gramEnd"/>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по принципу «одного окна» с учетом экстерриториального принципа получения муниципальной услуги на базе МФЦ.</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Экстерриториальный принцип получения муниципальной услуги на базе МФЦ (далее - экстерриториальный принцип) - возможность получения </w:t>
      </w:r>
      <w:r w:rsidRPr="00D955AA">
        <w:rPr>
          <w:rFonts w:ascii="Times New Roman" w:eastAsia="Times New Roman" w:hAnsi="Times New Roman" w:cs="Times New Roman"/>
          <w:sz w:val="28"/>
          <w:szCs w:val="28"/>
          <w:lang w:eastAsia="ru-RU"/>
        </w:rPr>
        <w:lastRenderedPageBreak/>
        <w:t>муниципальной услуги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Администрацией городского округа Похвистнево 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Администрацией городского округа Похвистнево и МФЦ, заключенным в установленном порядке.</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sz w:val="28"/>
          <w:szCs w:val="28"/>
          <w:lang w:eastAsia="ru-RU"/>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w:t>
      </w:r>
      <w:proofErr w:type="gramEnd"/>
      <w:r w:rsidRPr="00D955AA">
        <w:rPr>
          <w:rFonts w:ascii="Times New Roman" w:eastAsia="Times New Roman" w:hAnsi="Times New Roman" w:cs="Times New Roman"/>
          <w:sz w:val="28"/>
          <w:szCs w:val="28"/>
          <w:lang w:eastAsia="ru-RU"/>
        </w:rPr>
        <w:t xml:space="preserve"> по экстерриториальному принципу или в электронной форме (далее – единое региональное хранилище).</w:t>
      </w:r>
    </w:p>
    <w:p w:rsidR="00D955AA" w:rsidRPr="00D955AA" w:rsidRDefault="00D955AA" w:rsidP="00873E96">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sz w:val="28"/>
          <w:szCs w:val="28"/>
          <w:lang w:eastAsia="ru-RU"/>
        </w:rPr>
        <w:t>Предоставление муниципальной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а также в соответствии с требованиями Постановления Правительства РФ от 07.07.2011 № 553.</w:t>
      </w:r>
      <w:proofErr w:type="gramEnd"/>
      <w:r w:rsidRPr="00D955AA">
        <w:rPr>
          <w:rFonts w:ascii="Times New Roman" w:eastAsia="Times New Roman" w:hAnsi="Times New Roman" w:cs="Times New Roman"/>
          <w:sz w:val="28"/>
          <w:szCs w:val="28"/>
          <w:lang w:eastAsia="ru-RU"/>
        </w:rPr>
        <w:t xml:space="preserve"> 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color w:val="000000"/>
          <w:sz w:val="28"/>
          <w:szCs w:val="28"/>
          <w:lang w:eastAsia="ru-RU"/>
        </w:rPr>
        <w:t xml:space="preserve">Документы, необходимые для предоставления муниципальной услуги, указанные в пункте 2.6 </w:t>
      </w:r>
      <w:r w:rsidRPr="00D955AA">
        <w:rPr>
          <w:rFonts w:ascii="Times New Roman" w:eastAsia="Times New Roman" w:hAnsi="Times New Roman" w:cs="Times New Roman"/>
          <w:sz w:val="28"/>
          <w:szCs w:val="28"/>
          <w:lang w:eastAsia="ru-RU"/>
        </w:rPr>
        <w:t>Административного регламента</w:t>
      </w:r>
      <w:r w:rsidRPr="00D955AA">
        <w:rPr>
          <w:rFonts w:ascii="Times New Roman" w:eastAsia="Times New Roman" w:hAnsi="Times New Roman" w:cs="Times New Roman"/>
          <w:color w:val="000000"/>
          <w:sz w:val="28"/>
          <w:szCs w:val="28"/>
          <w:lang w:eastAsia="ru-RU"/>
        </w:rPr>
        <w:t xml:space="preserve">, приложенные к ходатайству и представленные в электронной форме с использованием </w:t>
      </w:r>
      <w:r w:rsidRPr="00D955AA">
        <w:rPr>
          <w:rFonts w:ascii="Times New Roman" w:eastAsia="Times New Roman" w:hAnsi="Times New Roman" w:cs="Times New Roman"/>
          <w:color w:val="000000"/>
          <w:sz w:val="28"/>
          <w:szCs w:val="28"/>
          <w:lang w:eastAsia="ru-RU"/>
        </w:rPr>
        <w:lastRenderedPageBreak/>
        <w:t>Портала, являются основанием для начала предоставления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r w:rsidRPr="00D955AA">
        <w:rPr>
          <w:rFonts w:ascii="Times New Roman" w:eastAsia="Times New Roman" w:hAnsi="Times New Roman" w:cs="Times New Roman"/>
          <w:color w:val="000000"/>
          <w:sz w:val="28"/>
          <w:szCs w:val="28"/>
          <w:lang w:eastAsia="ru-RU"/>
        </w:rPr>
        <w:t>С 01.01.2016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jc w:val="center"/>
        <w:outlineLvl w:val="1"/>
        <w:rPr>
          <w:rFonts w:ascii="Times New Roman" w:eastAsia="Times New Roman" w:hAnsi="Times New Roman" w:cs="Times New Roman"/>
          <w:b/>
          <w:bCs/>
          <w:sz w:val="28"/>
          <w:szCs w:val="28"/>
          <w:lang w:eastAsia="ru-RU"/>
        </w:rPr>
      </w:pPr>
      <w:r w:rsidRPr="00D955AA">
        <w:rPr>
          <w:rFonts w:ascii="Times New Roman" w:eastAsia="Times New Roman" w:hAnsi="Times New Roman" w:cs="Times New Roman"/>
          <w:b/>
          <w:bCs/>
          <w:color w:val="00000A"/>
          <w:sz w:val="28"/>
          <w:szCs w:val="28"/>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 прием заявления о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 проверка представленных документов и принятие решения о возможности предоставления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 выдача (направление) результата предоставления муниципальной услуги.</w:t>
      </w:r>
    </w:p>
    <w:p w:rsidR="00D955AA" w:rsidRDefault="00D955AA" w:rsidP="00930360">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Блок-схема административных процедур приведена в Приложении № 4 к Административному регламенту.</w:t>
      </w:r>
    </w:p>
    <w:p w:rsidR="00930360" w:rsidRPr="00D955AA" w:rsidRDefault="00930360" w:rsidP="00930360">
      <w:pPr>
        <w:spacing w:after="0" w:line="240" w:lineRule="auto"/>
        <w:jc w:val="center"/>
        <w:rPr>
          <w:rFonts w:ascii="Times New Roman" w:eastAsia="Times New Roman" w:hAnsi="Times New Roman" w:cs="Times New Roman"/>
          <w:sz w:val="28"/>
          <w:szCs w:val="28"/>
          <w:lang w:eastAsia="ru-RU"/>
        </w:rPr>
      </w:pPr>
    </w:p>
    <w:p w:rsidR="00D955AA" w:rsidRPr="00D955AA" w:rsidRDefault="00D955AA" w:rsidP="00930360">
      <w:pPr>
        <w:spacing w:after="0" w:line="240" w:lineRule="auto"/>
        <w:jc w:val="center"/>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Приём заявления и иных документов, необходимых для предоставления муниципальной услуги, при личном обращении заявителя</w:t>
      </w:r>
    </w:p>
    <w:p w:rsidR="00D955AA" w:rsidRPr="00D955AA" w:rsidRDefault="00D955AA" w:rsidP="00930360">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 Основанием (юридическим фактом) начала выполнения административной процедуры является обращение заявителя за предоставлением муниципальной услуги в уполномоченный орган с соответствующим заявлением и документами, необходимыми для предоставления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 Должностным лицом, осуществляющим административную процедуру, является инженер отдела архитектуры и градостроительства.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3.4. Инженер отдела архитектуры, ответственный за прием заявления и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 осуществляет прием заявления и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 проверяет правильность оформления представленных заявителем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 проверяет комплектность представленных заявителем документов согласно пункту 2.6 настоящего Административного регламента.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3.5. В случае неправильного оформления заявления о предоставлении муниципальной услуги инженером отдела архитектуры, ответственным за </w:t>
      </w:r>
      <w:r w:rsidRPr="00D955AA">
        <w:rPr>
          <w:rFonts w:ascii="Times New Roman" w:eastAsia="Times New Roman" w:hAnsi="Times New Roman" w:cs="Times New Roman"/>
          <w:sz w:val="28"/>
          <w:szCs w:val="28"/>
          <w:lang w:eastAsia="ru-RU"/>
        </w:rPr>
        <w:lastRenderedPageBreak/>
        <w:t>прием заявления и документов, оказывается помощь заявителю в оформлении нового заявления.</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Если при проверке комплектности представленных заявителем документов, исходя из соответственно требований пункта 2.6 Административного регламента, инженер отдела архитектуры</w:t>
      </w:r>
      <w:r w:rsidR="009E1D55">
        <w:rPr>
          <w:rFonts w:ascii="Times New Roman" w:eastAsia="Times New Roman" w:hAnsi="Times New Roman" w:cs="Times New Roman"/>
          <w:sz w:val="28"/>
          <w:szCs w:val="28"/>
          <w:lang w:eastAsia="ru-RU"/>
        </w:rPr>
        <w:t xml:space="preserve"> и градостроительства</w:t>
      </w:r>
      <w:r w:rsidRPr="00D955AA">
        <w:rPr>
          <w:rFonts w:ascii="Times New Roman" w:eastAsia="Times New Roman" w:hAnsi="Times New Roman" w:cs="Times New Roman"/>
          <w:sz w:val="28"/>
          <w:szCs w:val="28"/>
          <w:lang w:eastAsia="ru-RU"/>
        </w:rPr>
        <w:t xml:space="preserve"> выявляет, что документы, представленные заявителем для получения муниципальной услуги, не соответствуют установленным 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 случае отказа заявителя от доработки документов, инженер отдела архитектуры принимает документы, обращая внимание заявителя, что указанные недостатки будут препятствовать предоставлению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желании заявителя устранить препятствия, прервав подачу документов, инженер отдела архитектуры</w:t>
      </w:r>
      <w:r w:rsidR="009E1D55" w:rsidRPr="009E1D55">
        <w:rPr>
          <w:rFonts w:ascii="Times New Roman" w:eastAsia="Times New Roman" w:hAnsi="Times New Roman" w:cs="Times New Roman"/>
          <w:sz w:val="28"/>
          <w:szCs w:val="28"/>
          <w:lang w:eastAsia="ru-RU"/>
        </w:rPr>
        <w:t xml:space="preserve"> </w:t>
      </w:r>
      <w:r w:rsidR="009E1D55">
        <w:rPr>
          <w:rFonts w:ascii="Times New Roman" w:eastAsia="Times New Roman" w:hAnsi="Times New Roman" w:cs="Times New Roman"/>
          <w:sz w:val="28"/>
          <w:szCs w:val="28"/>
          <w:lang w:eastAsia="ru-RU"/>
        </w:rPr>
        <w:t>и градостроительства</w:t>
      </w:r>
      <w:r w:rsidRPr="00D955AA">
        <w:rPr>
          <w:rFonts w:ascii="Times New Roman" w:eastAsia="Times New Roman" w:hAnsi="Times New Roman" w:cs="Times New Roman"/>
          <w:sz w:val="28"/>
          <w:szCs w:val="28"/>
          <w:lang w:eastAsia="ru-RU"/>
        </w:rPr>
        <w:t xml:space="preserve"> возвращает документы заявителю.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Максимальный срок выполнения действий, предусмотренных настоящим пунктом, составляет 15 минут.</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3.6. Максимальный срок выполнения административной процедуры, предусмотренной пунктом 3.4 Административного регламента, составляет 1 рабочий день.</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3.7. Критерием принятия решения является наличие заявления и документов, которые заявитель должен представить самостоятельно.</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3.8. Результатом административной процедуры является прием документов, представленных заявителем, либо отказ в приеме документов в соответствии с пунктом 2.8 Административного регламента.</w:t>
      </w:r>
    </w:p>
    <w:p w:rsidR="00930360"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Способом фиксации результата административной процедуры является регистрация заявления в журнале регистрации входящих документов либо регистрация отказа в приеме документов.</w:t>
      </w:r>
    </w:p>
    <w:p w:rsidR="00D955AA" w:rsidRPr="00D955AA" w:rsidRDefault="00D955AA" w:rsidP="009E1D55">
      <w:pPr>
        <w:spacing w:after="0" w:line="240" w:lineRule="auto"/>
        <w:ind w:firstLine="709"/>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Прием документов при обращении по почте либо в электронной форме</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3.9. Основанием (юридическим фактом) для начала административной процедуры, является поступление в отдел архитектуры по почте либо в электронной форме с помощью автоматизированных информационных систем заявления о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3.10. Инженер отдела архитектуры</w:t>
      </w:r>
      <w:r w:rsidR="009E1D55">
        <w:rPr>
          <w:rFonts w:ascii="Times New Roman" w:eastAsia="Times New Roman" w:hAnsi="Times New Roman" w:cs="Times New Roman"/>
          <w:sz w:val="28"/>
          <w:szCs w:val="28"/>
          <w:lang w:eastAsia="ru-RU"/>
        </w:rPr>
        <w:t xml:space="preserve"> и</w:t>
      </w:r>
      <w:r w:rsidR="009E1D55" w:rsidRPr="009E1D55">
        <w:rPr>
          <w:rFonts w:ascii="Times New Roman" w:eastAsia="Times New Roman" w:hAnsi="Times New Roman" w:cs="Times New Roman"/>
          <w:sz w:val="28"/>
          <w:szCs w:val="28"/>
          <w:lang w:eastAsia="ru-RU"/>
        </w:rPr>
        <w:t xml:space="preserve"> </w:t>
      </w:r>
      <w:r w:rsidR="009E1D55">
        <w:rPr>
          <w:rFonts w:ascii="Times New Roman" w:eastAsia="Times New Roman" w:hAnsi="Times New Roman" w:cs="Times New Roman"/>
          <w:sz w:val="28"/>
          <w:szCs w:val="28"/>
          <w:lang w:eastAsia="ru-RU"/>
        </w:rPr>
        <w:t>градостроительства</w:t>
      </w:r>
      <w:r w:rsidRPr="00D955AA">
        <w:rPr>
          <w:rFonts w:ascii="Times New Roman" w:eastAsia="Times New Roman" w:hAnsi="Times New Roman" w:cs="Times New Roman"/>
          <w:sz w:val="28"/>
          <w:szCs w:val="28"/>
          <w:lang w:eastAsia="ru-RU"/>
        </w:rPr>
        <w:t xml:space="preserve">: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 регистрирует поступившее заявление в журнале регистрации входящих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 проверяет правильность оформления представленных заявителем документов в электронной форме в виде сканированных образов документов либо по почте в виде заверенных в надлежащем законом порядке, копий необходимых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 проверяет комплектность представленных заявителем документов согласно пункту 2.6 настоящего Административного регламента;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 xml:space="preserve">4)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заявления о предоставлении муниципальной услуги по форме согласно Приложению № 5 к Административному регламенту. Второй экземпляр уведомления на бумажном носителе хранится в уполномоченном органе.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 случае наличия оснований для отказа в приеме документов, предусмотренных пунктом 2.8 Административного регламента, должностное лицо, ответственное за прием заявления и документов подготавливает, подписывает и направляет заявителю по почте на бумажном носителе либо в электронной форме (при наличии электронного адреса) отказ в приеме документов с приложением представленных заявителем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3.11. Максимальный срок административной процедуры не может превышать 1 рабочий день.</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3.12. Критерием принятия решения является наличие запроса заявления и документов, представленных по почте, либо в электронной форме.</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3.13. Результатом административной процедуры является прием документов, представленных заявителем, либо отказ в приеме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Способом фиксации результата административной процедуры является регистрация заявления в журнале регистрации входящих документов либо регистрация отказа в приеме документов.</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jc w:val="center"/>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Прием заявления и иных документов, необходимых для предоставления муниципальной услуги, на базе МФЦ</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3.14. Основанием (юридическим фактом) для приема документов на базе МФЦ, является обращение заявителя с заявлением и документами, необходимыми для предоставления муниципальной услуги, в МФЦ.</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3.15. Сотрудник МФЦ, ответственный за прием и регистрацию документов, уточняет предмет обращения заявителя в МФЦ и проверяет соответствие испрашиваемой муниципальной услуги перечню предоставляемых государственных и муниципальных услуг на базе МФЦ.</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3.16. При получении заявления о предоставлении муниципальной услуги и документов, необходимых для предоставления муниципальной услуги, по почте, от курьера или </w:t>
      </w:r>
      <w:proofErr w:type="spellStart"/>
      <w:proofErr w:type="gramStart"/>
      <w:r w:rsidRPr="00D955AA">
        <w:rPr>
          <w:rFonts w:ascii="Times New Roman" w:eastAsia="Times New Roman" w:hAnsi="Times New Roman" w:cs="Times New Roman"/>
          <w:sz w:val="28"/>
          <w:szCs w:val="28"/>
          <w:lang w:eastAsia="ru-RU"/>
        </w:rPr>
        <w:t>экспресс-почтой</w:t>
      </w:r>
      <w:proofErr w:type="spellEnd"/>
      <w:proofErr w:type="gramEnd"/>
      <w:r w:rsidRPr="00D955AA">
        <w:rPr>
          <w:rFonts w:ascii="Times New Roman" w:eastAsia="Times New Roman" w:hAnsi="Times New Roman" w:cs="Times New Roman"/>
          <w:sz w:val="28"/>
          <w:szCs w:val="28"/>
          <w:lang w:eastAsia="ru-RU"/>
        </w:rPr>
        <w:t xml:space="preserve"> сотрудник МФЦ, ответственный за прием и регистрацию документов, регистрирует заявление в Электронном журнале.</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3.17. Сотрудник МФЦ, ответственный за прием и регистрацию документов, при получении заявления о предоставлении муниципальной услуги и документов по почте, от курьера или </w:t>
      </w:r>
      <w:proofErr w:type="spellStart"/>
      <w:proofErr w:type="gramStart"/>
      <w:r w:rsidRPr="00D955AA">
        <w:rPr>
          <w:rFonts w:ascii="Times New Roman" w:eastAsia="Times New Roman" w:hAnsi="Times New Roman" w:cs="Times New Roman"/>
          <w:sz w:val="28"/>
          <w:szCs w:val="28"/>
          <w:lang w:eastAsia="ru-RU"/>
        </w:rPr>
        <w:t>экспресс-почтой</w:t>
      </w:r>
      <w:proofErr w:type="spellEnd"/>
      <w:proofErr w:type="gramEnd"/>
      <w:r w:rsidRPr="00D955AA">
        <w:rPr>
          <w:rFonts w:ascii="Times New Roman" w:eastAsia="Times New Roman" w:hAnsi="Times New Roman" w:cs="Times New Roman"/>
          <w:sz w:val="28"/>
          <w:szCs w:val="28"/>
          <w:lang w:eastAsia="ru-RU"/>
        </w:rPr>
        <w:t>:</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передает заявление и документы сотруднику МФЦ, ответственному за доставку документов в уполномоченные органы;</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составляет и направляет в адрес заявителя расписку о приеме пакета документов согласно Приложению № 6 к Административному регламенту.</w:t>
      </w:r>
    </w:p>
    <w:p w:rsidR="00930360"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 xml:space="preserve">3.18. При непосредственном обращении заявителя в МФЦ сотрудник МФЦ, ответственный за прием и регистрацию документов, проверяет правильность оформления документов, а также их комплектность в соответствии с требованиями пункта 2.6 Административного регламента.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Если представленные документы не соответствуют требованиям пункта 2.6 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Сотрудник МФЦ, ответственный за прием и регистрацию документов, регистрирует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2 часов при получении заявления о предоставлении муниципальной услуги и документов по почте, от курьера или </w:t>
      </w:r>
      <w:proofErr w:type="spellStart"/>
      <w:proofErr w:type="gramStart"/>
      <w:r w:rsidRPr="00D955AA">
        <w:rPr>
          <w:rFonts w:ascii="Times New Roman" w:eastAsia="Times New Roman" w:hAnsi="Times New Roman" w:cs="Times New Roman"/>
          <w:sz w:val="28"/>
          <w:szCs w:val="28"/>
          <w:lang w:eastAsia="ru-RU"/>
        </w:rPr>
        <w:t>экспресс-почтой</w:t>
      </w:r>
      <w:proofErr w:type="spellEnd"/>
      <w:proofErr w:type="gramEnd"/>
      <w:r w:rsidRPr="00D955AA">
        <w:rPr>
          <w:rFonts w:ascii="Times New Roman" w:eastAsia="Times New Roman" w:hAnsi="Times New Roman" w:cs="Times New Roman"/>
          <w:sz w:val="28"/>
          <w:szCs w:val="28"/>
          <w:lang w:eastAsia="ru-RU"/>
        </w:rPr>
        <w:t>.</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3.19. Сотрудник МФЦ, ответственный за прием и регистрацию документов, принятое при непосредственном обращении заявителя в МФЦ и зарегистрированное заявление и представленные заявителем в МФЦ документы передает сотруднику МФЦ, ответственному за формирование дела.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3.20. Сотрудник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(далее – дело), для передачи в уполномоченный орган.</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3.21. Дело доставляется в отдел архитектуры сотрудником МФЦ, ответственным за доставку документов. Максимальный срок выполнения данного действия устанавливается соглашением уполномоченного органа о взаимодействии с МФЦ, но не может превышать 1 рабочего дня с момента непосредственного обращения заявителя с заявлением и документами в МФЦ или поступления в МФЦ заявления о предоставлении муниципальной услуги и документов по почте, от курьера или </w:t>
      </w:r>
      <w:proofErr w:type="spellStart"/>
      <w:proofErr w:type="gramStart"/>
      <w:r w:rsidRPr="00D955AA">
        <w:rPr>
          <w:rFonts w:ascii="Times New Roman" w:eastAsia="Times New Roman" w:hAnsi="Times New Roman" w:cs="Times New Roman"/>
          <w:sz w:val="28"/>
          <w:szCs w:val="28"/>
          <w:lang w:eastAsia="ru-RU"/>
        </w:rPr>
        <w:t>экспресс-почтой</w:t>
      </w:r>
      <w:proofErr w:type="spellEnd"/>
      <w:proofErr w:type="gramEnd"/>
      <w:r w:rsidRPr="00D955AA">
        <w:rPr>
          <w:rFonts w:ascii="Times New Roman" w:eastAsia="Times New Roman" w:hAnsi="Times New Roman" w:cs="Times New Roman"/>
          <w:sz w:val="28"/>
          <w:szCs w:val="28"/>
          <w:lang w:eastAsia="ru-RU"/>
        </w:rPr>
        <w:t>.</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Инженер отдела архитектуры выдает сотруднику МФЦ, ответственному за доставку документов, расписку о принятии </w:t>
      </w:r>
      <w:r w:rsidRPr="00D955AA">
        <w:rPr>
          <w:rFonts w:ascii="Times New Roman" w:eastAsia="Times New Roman" w:hAnsi="Times New Roman" w:cs="Times New Roman"/>
          <w:sz w:val="28"/>
          <w:szCs w:val="28"/>
          <w:lang w:eastAsia="ru-RU"/>
        </w:rPr>
        <w:lastRenderedPageBreak/>
        <w:t>представленных документов. Максимальный срок выполнения действия составляет 10 минут.</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3.22. Дальнейшее рассмотрение поступившего из МФЦ от заявителя заявления и представленных заявителем в МФЦ документов осуществляется уполномоченным органом в порядке, установленном пунктами 3.26 – 3.38 Административного регламента.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3.23. Критерием приема документов на базе МФЦ является наличие заявления и документов, которые заявитель должен представить самостоятельно.</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3.24. Результатом административной процедуры является доставка в отдел архитектуры заявления и представленных заявителем в МФЦ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3.25. Способами фиксации результата административной процедуры являются регистрация представленного заявления в электронном журнале, расписка МФЦ, выданная заявителю, о приеме документов, расписка уполномоченного органа о принятии представленных документов для предоставления муниципальной услуги.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jc w:val="center"/>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Проверка представленных документов и принятие решения о возможности предоставления муниципальной услуги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3.26. Основанием (юридическим фактом) начала выполнения административной процедуры является получение отделом архитектуры заявления и приложенных к нему документов.</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3.27. Инженером отдела архитектуры осуществляется анализ документов (информации), необходимой для предоставления муниципальной услуги.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3.28. При предоставлении муниципальной услуги инженер отдела архитектуры совершает следующие административные действия:</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наличии основания для отказа в предоставлении муниципальной услуги, предусмотренного подпунктом 1 пункта 2.9 настоящего Административного регламента, готовит и согласовывает уведомление об отказе в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наличии полного комплекта документов, предусмотренного пунктом 2.6 настоящего Административного регламента, извещает членов комиссии по подготовке и выдаче акта освидетельствования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Комиссия), о необходимости проведения осмотра указанного в заявлении объекта;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вместе с членами Комиссии выезжает на осмотр объекта на место его расположения. Осмотр проводится в присутствии лица, получившего государственный сертификат на материнский (семейный) капитал, или его </w:t>
      </w:r>
      <w:r w:rsidRPr="00D955AA">
        <w:rPr>
          <w:rFonts w:ascii="Times New Roman" w:eastAsia="Times New Roman" w:hAnsi="Times New Roman" w:cs="Times New Roman"/>
          <w:sz w:val="28"/>
          <w:szCs w:val="28"/>
          <w:lang w:eastAsia="ru-RU"/>
        </w:rPr>
        <w:lastRenderedPageBreak/>
        <w:t xml:space="preserve">представителя. При проведении осмотра могут осуществляться обмеры и обследования </w:t>
      </w:r>
      <w:proofErr w:type="spellStart"/>
      <w:r w:rsidRPr="00D955AA">
        <w:rPr>
          <w:rFonts w:ascii="Times New Roman" w:eastAsia="Times New Roman" w:hAnsi="Times New Roman" w:cs="Times New Roman"/>
          <w:sz w:val="28"/>
          <w:szCs w:val="28"/>
          <w:lang w:eastAsia="ru-RU"/>
        </w:rPr>
        <w:t>освидетельствуемого</w:t>
      </w:r>
      <w:proofErr w:type="spellEnd"/>
      <w:r w:rsidRPr="00D955AA">
        <w:rPr>
          <w:rFonts w:ascii="Times New Roman" w:eastAsia="Times New Roman" w:hAnsi="Times New Roman" w:cs="Times New Roman"/>
          <w:sz w:val="28"/>
          <w:szCs w:val="28"/>
          <w:lang w:eastAsia="ru-RU"/>
        </w:rPr>
        <w:t xml:space="preserve"> объекта;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sz w:val="28"/>
          <w:szCs w:val="28"/>
          <w:lang w:eastAsia="ru-RU"/>
        </w:rPr>
        <w:t>осуществляет заполнение бланка акта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РФ, утвержденного Приказом Минрегионразвития</w:t>
      </w:r>
      <w:proofErr w:type="gramEnd"/>
      <w:r w:rsidRPr="00D955AA">
        <w:rPr>
          <w:rFonts w:ascii="Times New Roman" w:eastAsia="Times New Roman" w:hAnsi="Times New Roman" w:cs="Times New Roman"/>
          <w:sz w:val="28"/>
          <w:szCs w:val="28"/>
          <w:lang w:eastAsia="ru-RU"/>
        </w:rPr>
        <w:t xml:space="preserve"> РФ от 17.06.2011 № 286;</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отсутствии оснований для отказа в предоставлении муниципальной услуги, предусмотренных подпунктами 2 и 3 пункта 2.9 настоящего Административного регламента, – обеспечивает подписание и утверждение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должностными лицами в установленном порядке;</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при наличии оснований для отказа в предоставлении муниципальной услуги, предусмотренных подпунктами 2 и 3 пункта 2.9 настоящего Административного регламента, – готовит и согласовывает уведомление об отказе в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регистрирует подписанные документы и готовит их к выдаче (направлению) заявителю.</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3.29. Максимально допустимый срок исполнения административной процедуры - 6 рабочих дней с момента поступления заявления.</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Критерием принятия решения является наличие или отсутствие оснований для отказа в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3.30. Результатами административной процедуры являются:</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акт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уведомление об отказе в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3.31. Способом фиксации результатов административной процедуры является регистрация акта освидетельствования или уведомления об отказе в предоставлении муниципальной услуги.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3.32. Основанием для начала административной процедуры является оформление результата предоставления (или отказа в предоставлении)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3.33. Инженер отдела архитектуры</w:t>
      </w:r>
      <w:r w:rsidR="009E1D55">
        <w:rPr>
          <w:rFonts w:ascii="Times New Roman" w:eastAsia="Times New Roman" w:hAnsi="Times New Roman" w:cs="Times New Roman"/>
          <w:sz w:val="28"/>
          <w:szCs w:val="28"/>
          <w:lang w:eastAsia="ru-RU"/>
        </w:rPr>
        <w:t xml:space="preserve"> и</w:t>
      </w:r>
      <w:r w:rsidR="009E1D55" w:rsidRPr="009E1D55">
        <w:rPr>
          <w:rFonts w:ascii="Times New Roman" w:eastAsia="Times New Roman" w:hAnsi="Times New Roman" w:cs="Times New Roman"/>
          <w:sz w:val="28"/>
          <w:szCs w:val="28"/>
          <w:lang w:eastAsia="ru-RU"/>
        </w:rPr>
        <w:t xml:space="preserve"> </w:t>
      </w:r>
      <w:r w:rsidR="009E1D55">
        <w:rPr>
          <w:rFonts w:ascii="Times New Roman" w:eastAsia="Times New Roman" w:hAnsi="Times New Roman" w:cs="Times New Roman"/>
          <w:sz w:val="28"/>
          <w:szCs w:val="28"/>
          <w:lang w:eastAsia="ru-RU"/>
        </w:rPr>
        <w:t>градостроительства</w:t>
      </w:r>
      <w:r w:rsidRPr="00D955AA">
        <w:rPr>
          <w:rFonts w:ascii="Times New Roman" w:eastAsia="Times New Roman" w:hAnsi="Times New Roman" w:cs="Times New Roman"/>
          <w:sz w:val="28"/>
          <w:szCs w:val="28"/>
          <w:lang w:eastAsia="ru-RU"/>
        </w:rPr>
        <w:t xml:space="preserve"> выдает (направляет) результат предоставления муниципальной услуги.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3.34. Отдел архитектуры при наличии контактного телефона заявителя приглашает его в уполномоченный орган для получения результата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3.35. Оригинал акта освидетельствования выдается заявителю на руки под роспись, в журнале регистрации указываются дата и время получения.</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3.36. При отсутствии контактного телефона или при неявке заявителя за результатом предоставления муниципальной услуги в течение 2 рабочих дней со дня его устного уведомления результат предоставления муниципальной услуги направляется заявителю по почте заказным письмом с уведомлением.</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3.37. Максимально допустимый срок исполнения административной процедуры - 3 рабочих дня.</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3.38. Результатом административной процедуры является вручение (направление) заявителю результата предоставления муниципальной услуги.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jc w:val="center"/>
        <w:rPr>
          <w:rFonts w:ascii="Times New Roman" w:eastAsia="Times New Roman" w:hAnsi="Times New Roman" w:cs="Times New Roman"/>
          <w:b/>
          <w:sz w:val="28"/>
          <w:szCs w:val="28"/>
          <w:lang w:eastAsia="ru-RU"/>
        </w:rPr>
      </w:pPr>
      <w:r w:rsidRPr="00D955AA">
        <w:rPr>
          <w:rFonts w:ascii="Times New Roman" w:eastAsia="Times New Roman" w:hAnsi="Times New Roman" w:cs="Times New Roman"/>
          <w:b/>
          <w:sz w:val="28"/>
          <w:szCs w:val="28"/>
          <w:lang w:eastAsia="ru-RU"/>
        </w:rPr>
        <w:t xml:space="preserve">4. Формы </w:t>
      </w:r>
      <w:proofErr w:type="gramStart"/>
      <w:r w:rsidRPr="00D955AA">
        <w:rPr>
          <w:rFonts w:ascii="Times New Roman" w:eastAsia="Times New Roman" w:hAnsi="Times New Roman" w:cs="Times New Roman"/>
          <w:b/>
          <w:sz w:val="28"/>
          <w:szCs w:val="28"/>
          <w:lang w:eastAsia="ru-RU"/>
        </w:rPr>
        <w:t>контроля за</w:t>
      </w:r>
      <w:proofErr w:type="gramEnd"/>
      <w:r w:rsidRPr="00D955AA">
        <w:rPr>
          <w:rFonts w:ascii="Times New Roman" w:eastAsia="Times New Roman" w:hAnsi="Times New Roman" w:cs="Times New Roman"/>
          <w:b/>
          <w:sz w:val="28"/>
          <w:szCs w:val="28"/>
          <w:lang w:eastAsia="ru-RU"/>
        </w:rPr>
        <w:t xml:space="preserve"> исполнением Административного регламента</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4.1. Текущий </w:t>
      </w:r>
      <w:proofErr w:type="gramStart"/>
      <w:r w:rsidRPr="00D955AA">
        <w:rPr>
          <w:rFonts w:ascii="Times New Roman" w:eastAsia="Times New Roman" w:hAnsi="Times New Roman" w:cs="Times New Roman"/>
          <w:sz w:val="28"/>
          <w:szCs w:val="28"/>
          <w:lang w:eastAsia="ru-RU"/>
        </w:rPr>
        <w:t>контроль за</w:t>
      </w:r>
      <w:proofErr w:type="gramEnd"/>
      <w:r w:rsidRPr="00D955AA">
        <w:rPr>
          <w:rFonts w:ascii="Times New Roman" w:eastAsia="Times New Roman" w:hAnsi="Times New Roman" w:cs="Times New Roman"/>
          <w:sz w:val="28"/>
          <w:szCs w:val="28"/>
          <w:lang w:eastAsia="ru-RU"/>
        </w:rPr>
        <w:t xml:space="preserve">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за принятием решений должностными лицами осуществляется руководителем уполномоченного органа либо лицом, его замещающим.</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4.2. Текущий </w:t>
      </w:r>
      <w:proofErr w:type="gramStart"/>
      <w:r w:rsidRPr="00D955AA">
        <w:rPr>
          <w:rFonts w:ascii="Times New Roman" w:eastAsia="Times New Roman" w:hAnsi="Times New Roman" w:cs="Times New Roman"/>
          <w:sz w:val="28"/>
          <w:szCs w:val="28"/>
          <w:lang w:eastAsia="ru-RU"/>
        </w:rPr>
        <w:t>контроль за</w:t>
      </w:r>
      <w:proofErr w:type="gramEnd"/>
      <w:r w:rsidRPr="00D955AA">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содержащие жалобы на решения, действия (бездействие) должностных лиц уполномоченного органа.</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4.3. Проверки могут быть плановыми (осуществляться на основании полугодовых и годовых планов работы отдела архитектуры) и внеплановыми.</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4.4. Плановые проверки проводятся отделом архитектуры с периодичностью, определяемой постановлением Администрации городского округа, но не чаще одного раза в год. </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Внеплановые проверки проводятся отделом архитектуры по поручению начальник отдела архитектуры, руководителя </w:t>
      </w:r>
      <w:r w:rsidRPr="00D955AA">
        <w:rPr>
          <w:rFonts w:ascii="Times New Roman" w:eastAsia="Times New Roman" w:hAnsi="Times New Roman" w:cs="Times New Roman"/>
          <w:color w:val="000000"/>
          <w:sz w:val="28"/>
          <w:szCs w:val="28"/>
          <w:lang w:eastAsia="ru-RU"/>
        </w:rPr>
        <w:t>Муниципальное казенное учреждение «Управление градостроительства и жилищно-коммунального хозяйства» (далее МКУ «Управление ГЖКХ»)</w:t>
      </w:r>
      <w:r w:rsidRPr="00D955AA">
        <w:rPr>
          <w:rFonts w:ascii="Times New Roman" w:eastAsia="Times New Roman" w:hAnsi="Times New Roman" w:cs="Times New Roman"/>
          <w:sz w:val="28"/>
          <w:szCs w:val="28"/>
          <w:lang w:eastAsia="ru-RU"/>
        </w:rPr>
        <w:t xml:space="preserve">, Главы городского округа по </w:t>
      </w:r>
      <w:r w:rsidRPr="00D955AA">
        <w:rPr>
          <w:rFonts w:ascii="Times New Roman" w:eastAsia="Times New Roman" w:hAnsi="Times New Roman" w:cs="Times New Roman"/>
          <w:sz w:val="28"/>
          <w:szCs w:val="28"/>
          <w:lang w:eastAsia="ru-RU"/>
        </w:rPr>
        <w:lastRenderedPageBreak/>
        <w:t>обращению заинтересованных лиц или в установленных законодательством случаях.</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4.5. </w:t>
      </w:r>
      <w:proofErr w:type="gramStart"/>
      <w:r w:rsidRPr="00D955AA">
        <w:rPr>
          <w:rFonts w:ascii="Times New Roman" w:eastAsia="Times New Roman" w:hAnsi="Times New Roman" w:cs="Times New Roman"/>
          <w:sz w:val="28"/>
          <w:szCs w:val="28"/>
          <w:lang w:eastAsia="ru-RU"/>
        </w:rPr>
        <w:t>Инженера отдела архитектуры</w:t>
      </w:r>
      <w:r w:rsidR="009E1D55">
        <w:rPr>
          <w:rFonts w:ascii="Times New Roman" w:eastAsia="Times New Roman" w:hAnsi="Times New Roman" w:cs="Times New Roman"/>
          <w:sz w:val="28"/>
          <w:szCs w:val="28"/>
          <w:lang w:eastAsia="ru-RU"/>
        </w:rPr>
        <w:t xml:space="preserve"> и градостроительства</w:t>
      </w:r>
      <w:r w:rsidRPr="00D955AA">
        <w:rPr>
          <w:rFonts w:ascii="Times New Roman" w:eastAsia="Times New Roman" w:hAnsi="Times New Roman" w:cs="Times New Roman"/>
          <w:sz w:val="28"/>
          <w:szCs w:val="28"/>
          <w:lang w:eastAsia="ru-RU"/>
        </w:rPr>
        <w:t>, осуществляющие деятельность по предоставлению муниципальной услуги, несут персональную ответственность за полноту и качество предоставления муниципальной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муниципальной услуги.</w:t>
      </w:r>
      <w:proofErr w:type="gramEnd"/>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4.6. Заинтересованные лица могут принимать участие в электронных опросах, форумах и анкетировании по вопросам удовлетворения полнотой и качеством предоставления муниципальной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D955AA" w:rsidRPr="00D955AA" w:rsidRDefault="00D955AA" w:rsidP="00930360">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4.7. Руководитель </w:t>
      </w:r>
      <w:r w:rsidRPr="00D955AA">
        <w:rPr>
          <w:rFonts w:ascii="Times New Roman" w:eastAsia="Times New Roman" w:hAnsi="Times New Roman" w:cs="Times New Roman"/>
          <w:color w:val="000000"/>
          <w:sz w:val="28"/>
          <w:szCs w:val="28"/>
          <w:lang w:eastAsia="ru-RU"/>
        </w:rPr>
        <w:t>МКУ «Управление ГЖКХ»</w:t>
      </w:r>
      <w:r w:rsidRPr="00D955AA">
        <w:rPr>
          <w:rFonts w:ascii="Times New Roman" w:eastAsia="Times New Roman" w:hAnsi="Times New Roman" w:cs="Times New Roman"/>
          <w:sz w:val="28"/>
          <w:szCs w:val="28"/>
          <w:lang w:eastAsia="ru-RU"/>
        </w:rPr>
        <w:t xml:space="preserve"> ведет учет случаев ненадлежащего исполнения инженерами отдела архитектуры </w:t>
      </w:r>
      <w:r w:rsidR="009E1D55">
        <w:rPr>
          <w:rFonts w:ascii="Times New Roman" w:eastAsia="Times New Roman" w:hAnsi="Times New Roman" w:cs="Times New Roman"/>
          <w:sz w:val="28"/>
          <w:szCs w:val="28"/>
          <w:lang w:eastAsia="ru-RU"/>
        </w:rPr>
        <w:t>и градостроительства</w:t>
      </w:r>
      <w:r w:rsidR="009E1D55" w:rsidRPr="00D955AA">
        <w:rPr>
          <w:rFonts w:ascii="Times New Roman" w:eastAsia="Times New Roman" w:hAnsi="Times New Roman" w:cs="Times New Roman"/>
          <w:sz w:val="28"/>
          <w:szCs w:val="28"/>
          <w:lang w:eastAsia="ru-RU"/>
        </w:rPr>
        <w:t xml:space="preserve"> </w:t>
      </w:r>
      <w:r w:rsidRPr="00D955AA">
        <w:rPr>
          <w:rFonts w:ascii="Times New Roman" w:eastAsia="Times New Roman" w:hAnsi="Times New Roman" w:cs="Times New Roman"/>
          <w:sz w:val="28"/>
          <w:szCs w:val="28"/>
          <w:lang w:eastAsia="ru-RU"/>
        </w:rPr>
        <w:t xml:space="preserve">служебных обязанностей, в том числе касающихся предоставления муниципальной услуги, проводит служебные проверки в отношении инженеров отдела архитектуры допустивших подобные нарушения. Руководитель </w:t>
      </w:r>
      <w:r w:rsidRPr="00D955AA">
        <w:rPr>
          <w:rFonts w:ascii="Times New Roman" w:eastAsia="Times New Roman" w:hAnsi="Times New Roman" w:cs="Times New Roman"/>
          <w:color w:val="000000"/>
          <w:sz w:val="28"/>
          <w:szCs w:val="28"/>
          <w:lang w:eastAsia="ru-RU"/>
        </w:rPr>
        <w:t>МКУ «Управление ГЖКХ»</w:t>
      </w:r>
      <w:r w:rsidRPr="00D955AA">
        <w:rPr>
          <w:rFonts w:ascii="Times New Roman" w:eastAsia="Times New Roman" w:hAnsi="Times New Roman" w:cs="Times New Roman"/>
          <w:sz w:val="28"/>
          <w:szCs w:val="28"/>
          <w:lang w:eastAsia="ru-RU"/>
        </w:rPr>
        <w:t xml:space="preserve"> либо лицо, его замещающее, принимает меры в отношении таких инженеров отдела архитектуры в соответствии с законодательством Российской Федерации.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930360">
      <w:pPr>
        <w:spacing w:after="0" w:line="240" w:lineRule="auto"/>
        <w:jc w:val="center"/>
        <w:rPr>
          <w:rFonts w:ascii="Times New Roman" w:eastAsia="Times New Roman" w:hAnsi="Times New Roman" w:cs="Times New Roman"/>
          <w:b/>
          <w:sz w:val="28"/>
          <w:szCs w:val="28"/>
          <w:lang w:eastAsia="ru-RU"/>
        </w:rPr>
      </w:pPr>
      <w:r w:rsidRPr="00D955AA">
        <w:rPr>
          <w:rFonts w:ascii="Times New Roman" w:eastAsia="Times New Roman" w:hAnsi="Times New Roman" w:cs="Times New Roman"/>
          <w:b/>
          <w:sz w:val="28"/>
          <w:szCs w:val="28"/>
          <w:lang w:eastAsia="ru-RU"/>
        </w:rPr>
        <w:t>5. Досудебный (внесудебный) порядок обжалования решений и действий (бездействия) уполномоченного органа, а также его должностных лиц при предоставлении муниципальной услуги</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5.1. Заявители и иные заинтересованные лица (далее – заявители) вправе обратиться с жалобой на действия (бездействие) инженеров отдела архитектуры, а также принимаемые ими решения при предоставлении муниципальной услуги к руководителю </w:t>
      </w:r>
      <w:r w:rsidRPr="00D955AA">
        <w:rPr>
          <w:rFonts w:ascii="Times New Roman" w:eastAsia="Times New Roman" w:hAnsi="Times New Roman" w:cs="Times New Roman"/>
          <w:color w:val="000000"/>
          <w:sz w:val="28"/>
          <w:szCs w:val="28"/>
          <w:lang w:eastAsia="ru-RU"/>
        </w:rPr>
        <w:t>МКУ «Управление ГЖКХ»</w:t>
      </w:r>
      <w:r w:rsidRPr="00D955AA">
        <w:rPr>
          <w:rFonts w:ascii="Times New Roman" w:eastAsia="Times New Roman" w:hAnsi="Times New Roman" w:cs="Times New Roman"/>
          <w:sz w:val="28"/>
          <w:szCs w:val="28"/>
          <w:lang w:eastAsia="ru-RU"/>
        </w:rPr>
        <w:t>.</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Руководитель </w:t>
      </w:r>
      <w:r w:rsidRPr="00D955AA">
        <w:rPr>
          <w:rFonts w:ascii="Times New Roman" w:eastAsia="Times New Roman" w:hAnsi="Times New Roman" w:cs="Times New Roman"/>
          <w:color w:val="000000"/>
          <w:sz w:val="28"/>
          <w:szCs w:val="28"/>
          <w:lang w:eastAsia="ru-RU"/>
        </w:rPr>
        <w:t>МКУ «Управление ГЖКХ»</w:t>
      </w:r>
      <w:r w:rsidRPr="00D955AA">
        <w:rPr>
          <w:rFonts w:ascii="Times New Roman" w:eastAsia="Times New Roman" w:hAnsi="Times New Roman" w:cs="Times New Roman"/>
          <w:sz w:val="28"/>
          <w:szCs w:val="28"/>
          <w:lang w:eastAsia="ru-RU"/>
        </w:rPr>
        <w:t xml:space="preserve"> проводит личный прием заявителей по вопросам обжалования действий (бездействия) инженеров отдела архитектуры, а также принимаемых ими решений при предоставлении муниципальной услуги. </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Вышестоящим органом, которому может быть адресована жалоба на действия по осуществлению муниципального контроля по предоставлению муниципальной услуги является Правительство Самарской области: 430006, г</w:t>
      </w:r>
      <w:proofErr w:type="gramStart"/>
      <w:r w:rsidRPr="00D955AA">
        <w:rPr>
          <w:rFonts w:ascii="Times New Roman" w:eastAsia="Times New Roman" w:hAnsi="Times New Roman" w:cs="Times New Roman"/>
          <w:sz w:val="28"/>
          <w:szCs w:val="28"/>
          <w:lang w:eastAsia="ru-RU"/>
        </w:rPr>
        <w:t>.С</w:t>
      </w:r>
      <w:proofErr w:type="gramEnd"/>
      <w:r w:rsidRPr="00D955AA">
        <w:rPr>
          <w:rFonts w:ascii="Times New Roman" w:eastAsia="Times New Roman" w:hAnsi="Times New Roman" w:cs="Times New Roman"/>
          <w:sz w:val="28"/>
          <w:szCs w:val="28"/>
          <w:lang w:eastAsia="ru-RU"/>
        </w:rPr>
        <w:t>амара, ул.Молодогвардейская, 210, тел. (846) 200-01-23.</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Личный прием проводится по предварительной записи. Запись заинтересованного лица проводится при личном обращении в ГУ ГКХ или по телефону, указанному в Приложении № 1 к Административному регламенту. </w:t>
      </w:r>
    </w:p>
    <w:p w:rsidR="00D955AA" w:rsidRPr="00D955AA" w:rsidRDefault="00D955AA" w:rsidP="00D955AA">
      <w:pPr>
        <w:spacing w:after="0" w:line="240" w:lineRule="auto"/>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Специалист, осуществляющий запись на личный прием, информирует заинтересованное лицо о дате, времени, месте приема.</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lastRenderedPageBreak/>
        <w:t xml:space="preserve">5.2. Жалоба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государственных и муниципальных услуг, Портала государственных и муниципальных услуг Самарской </w:t>
      </w:r>
      <w:proofErr w:type="gramStart"/>
      <w:r w:rsidRPr="00D955AA">
        <w:rPr>
          <w:rFonts w:ascii="Times New Roman" w:eastAsia="Times New Roman" w:hAnsi="Times New Roman" w:cs="Times New Roman"/>
          <w:sz w:val="28"/>
          <w:szCs w:val="28"/>
          <w:lang w:eastAsia="ru-RU"/>
        </w:rPr>
        <w:t>области</w:t>
      </w:r>
      <w:proofErr w:type="gramEnd"/>
      <w:r w:rsidRPr="00D955AA">
        <w:rPr>
          <w:rFonts w:ascii="Times New Roman" w:eastAsia="Times New Roman" w:hAnsi="Times New Roman" w:cs="Times New Roman"/>
          <w:sz w:val="28"/>
          <w:szCs w:val="28"/>
          <w:lang w:eastAsia="ru-RU"/>
        </w:rPr>
        <w:t xml:space="preserve"> а также может быть принята при личном приеме заявителя.</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5.3. Жалоба должна содержать:</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 наименование уполномоченного органа, должностного лица уполномоченного органа, решения и (или) действия (бездействие) которых обжалуются;</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4) доводы, на основании которых заявитель не согласен с решением и (или)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5.4. Предметом досудебного (внесудебного) </w:t>
      </w:r>
      <w:r w:rsidR="00793B0B" w:rsidRPr="00D955AA">
        <w:rPr>
          <w:rFonts w:ascii="Times New Roman" w:eastAsia="Times New Roman" w:hAnsi="Times New Roman" w:cs="Times New Roman"/>
          <w:sz w:val="28"/>
          <w:szCs w:val="28"/>
          <w:lang w:eastAsia="ru-RU"/>
        </w:rPr>
        <w:t>обжалования,</w:t>
      </w:r>
      <w:r w:rsidRPr="00D955AA">
        <w:rPr>
          <w:rFonts w:ascii="Times New Roman" w:eastAsia="Times New Roman" w:hAnsi="Times New Roman" w:cs="Times New Roman"/>
          <w:sz w:val="28"/>
          <w:szCs w:val="28"/>
          <w:lang w:eastAsia="ru-RU"/>
        </w:rPr>
        <w:t xml:space="preserve"> в том числе могут являться:</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1) нарушение срока регистрации заявления о предоставлении муниципальной услуги;</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color w:val="000000"/>
          <w:sz w:val="28"/>
          <w:szCs w:val="28"/>
          <w:lang w:eastAsia="ru-RU"/>
        </w:rPr>
        <w:t xml:space="preserve">2) нарушение срока и порядка предоставления муниципальной услуги; </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color w:val="000000"/>
          <w:sz w:val="28"/>
          <w:szCs w:val="28"/>
          <w:lang w:eastAsia="ru-RU"/>
        </w:rPr>
        <w:t xml:space="preserve">3) истребование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настоящим Административным регламентом для предоставления муниципальной услуги; </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color w:val="000000"/>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настоящим Административным регламентом для предоставления муниципальной услуги, у заявителя; </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color w:val="000000"/>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настоящим Административным регламентом; </w:t>
      </w:r>
      <w:proofErr w:type="gramEnd"/>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color w:val="000000"/>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настоящим Административным регламентом;</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color w:val="000000"/>
          <w:sz w:val="28"/>
          <w:szCs w:val="28"/>
          <w:lang w:eastAsia="ru-RU"/>
        </w:rPr>
        <w:lastRenderedPageBreak/>
        <w:t xml:space="preserve">7) отказ МКУ «Управление ГЖКХ», инженера отдела архитектуры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5.6. Основанием для начала процедуры досудебного (внесудебного) обжалования является поступление в </w:t>
      </w:r>
      <w:r w:rsidRPr="00D955AA">
        <w:rPr>
          <w:rFonts w:ascii="Times New Roman" w:eastAsia="Times New Roman" w:hAnsi="Times New Roman" w:cs="Times New Roman"/>
          <w:color w:val="000000"/>
          <w:sz w:val="28"/>
          <w:szCs w:val="28"/>
          <w:lang w:eastAsia="ru-RU"/>
        </w:rPr>
        <w:t>МКУ «Управление ГЖКХ»</w:t>
      </w:r>
      <w:r w:rsidRPr="00D955AA">
        <w:rPr>
          <w:rFonts w:ascii="Times New Roman" w:eastAsia="Times New Roman" w:hAnsi="Times New Roman" w:cs="Times New Roman"/>
          <w:sz w:val="28"/>
          <w:szCs w:val="28"/>
          <w:lang w:eastAsia="ru-RU"/>
        </w:rPr>
        <w:t xml:space="preserve"> жалобы заявителя.</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5.7. Заявители имеют право на получение информации и документов, необходимых для обоснования и рассмотрения жалобы.</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5.8. Жалоба заявителя может быть адресована:</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Главе городского округа;</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руководителю </w:t>
      </w:r>
      <w:r w:rsidRPr="00D955AA">
        <w:rPr>
          <w:rFonts w:ascii="Times New Roman" w:eastAsia="Times New Roman" w:hAnsi="Times New Roman" w:cs="Times New Roman"/>
          <w:color w:val="000000"/>
          <w:sz w:val="28"/>
          <w:szCs w:val="28"/>
          <w:lang w:eastAsia="ru-RU"/>
        </w:rPr>
        <w:t>МКУ «Управление ГЖКХ»</w:t>
      </w:r>
      <w:r w:rsidRPr="00D955AA">
        <w:rPr>
          <w:rFonts w:ascii="Times New Roman" w:eastAsia="Times New Roman" w:hAnsi="Times New Roman" w:cs="Times New Roman"/>
          <w:sz w:val="28"/>
          <w:szCs w:val="28"/>
          <w:lang w:eastAsia="ru-RU"/>
        </w:rPr>
        <w:t>;</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начальнику отдела архитектуры.</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5.9. Жалоба подлежит рассмотрению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Срок рассмотрения жалобы может быть сокращен в случаях, установленных Правительством Российской Федерации.</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color w:val="000000"/>
          <w:sz w:val="28"/>
          <w:szCs w:val="28"/>
          <w:lang w:eastAsia="ru-RU"/>
        </w:rPr>
        <w:t>5.10. По результатам рассмотрения жалобы принимается одно из следующих решений:</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proofErr w:type="gramStart"/>
      <w:r w:rsidRPr="00D955AA">
        <w:rPr>
          <w:rFonts w:ascii="Times New Roman" w:eastAsia="Times New Roman" w:hAnsi="Times New Roman" w:cs="Times New Roman"/>
          <w:sz w:val="28"/>
          <w:szCs w:val="28"/>
          <w:lang w:eastAsia="ru-RU"/>
        </w:rPr>
        <w:t xml:space="preserve">1) удовлетворяется жалоба, в том числе в форме исправления допущенных отделом архитектуры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настоящим Административным регламентом, а также в иных формах. </w:t>
      </w:r>
      <w:proofErr w:type="gramEnd"/>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2) отказывается в удовлетворении жалобы.</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55AA" w:rsidRPr="00D955AA" w:rsidRDefault="00D955AA" w:rsidP="00793B0B">
      <w:pPr>
        <w:spacing w:after="0" w:line="240" w:lineRule="auto"/>
        <w:ind w:firstLine="709"/>
        <w:jc w:val="both"/>
        <w:rPr>
          <w:rFonts w:ascii="Times New Roman" w:eastAsia="Times New Roman" w:hAnsi="Times New Roman" w:cs="Times New Roman"/>
          <w:sz w:val="28"/>
          <w:szCs w:val="28"/>
          <w:lang w:eastAsia="ru-RU"/>
        </w:rPr>
      </w:pPr>
      <w:r w:rsidRPr="00D955AA">
        <w:rPr>
          <w:rFonts w:ascii="Times New Roman" w:eastAsia="Times New Roman" w:hAnsi="Times New Roman" w:cs="Times New Roman"/>
          <w:sz w:val="28"/>
          <w:szCs w:val="28"/>
          <w:lang w:eastAsia="ru-RU"/>
        </w:rPr>
        <w:t xml:space="preserve">5.12. В случае установления в ходе или по результатам </w:t>
      </w:r>
      <w:proofErr w:type="gramStart"/>
      <w:r w:rsidRPr="00D955AA">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D955AA">
        <w:rPr>
          <w:rFonts w:ascii="Times New Roman" w:eastAsia="Times New Roman" w:hAnsi="Times New Roman" w:cs="Times New Roman"/>
          <w:sz w:val="28"/>
          <w:szCs w:val="28"/>
          <w:lang w:eastAsia="ru-RU"/>
        </w:rPr>
        <w:t xml:space="preserve"> или преступления руководитель </w:t>
      </w:r>
      <w:r w:rsidRPr="00D955AA">
        <w:rPr>
          <w:rFonts w:ascii="Times New Roman" w:eastAsia="Times New Roman" w:hAnsi="Times New Roman" w:cs="Times New Roman"/>
          <w:color w:val="000000"/>
          <w:sz w:val="28"/>
          <w:szCs w:val="28"/>
          <w:lang w:eastAsia="ru-RU"/>
        </w:rPr>
        <w:t>МКУ «Управление ГЖКХ»</w:t>
      </w:r>
      <w:r w:rsidRPr="00D955AA">
        <w:rPr>
          <w:rFonts w:ascii="Times New Roman" w:eastAsia="Times New Roman" w:hAnsi="Times New Roman" w:cs="Times New Roman"/>
          <w:sz w:val="28"/>
          <w:szCs w:val="28"/>
          <w:lang w:eastAsia="ru-RU"/>
        </w:rPr>
        <w:t>, незамедлительно направляет имеющиеся материалы в органы прокуратуры.</w:t>
      </w:r>
    </w:p>
    <w:p w:rsidR="00D955AA" w:rsidRPr="00D955AA" w:rsidRDefault="00D955AA" w:rsidP="00D955AA">
      <w:pPr>
        <w:spacing w:after="0" w:line="240" w:lineRule="auto"/>
        <w:ind w:left="720"/>
        <w:jc w:val="both"/>
        <w:rPr>
          <w:rFonts w:ascii="Times New Roman" w:eastAsia="Times New Roman" w:hAnsi="Times New Roman" w:cs="Times New Roman"/>
          <w:sz w:val="28"/>
          <w:szCs w:val="28"/>
          <w:lang w:eastAsia="ru-RU"/>
        </w:rPr>
      </w:pPr>
    </w:p>
    <w:p w:rsidR="00AC5662" w:rsidRPr="00D955AA" w:rsidRDefault="00AC5662" w:rsidP="00D955AA">
      <w:pPr>
        <w:spacing w:after="0" w:line="240" w:lineRule="auto"/>
        <w:jc w:val="both"/>
        <w:rPr>
          <w:rFonts w:ascii="Times New Roman" w:hAnsi="Times New Roman" w:cs="Times New Roman"/>
          <w:sz w:val="28"/>
          <w:szCs w:val="28"/>
        </w:rPr>
      </w:pPr>
    </w:p>
    <w:sectPr w:rsidR="00AC5662" w:rsidRPr="00D955AA" w:rsidSect="00793B0B">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428" w:rsidRDefault="00F01428" w:rsidP="00793B0B">
      <w:pPr>
        <w:spacing w:after="0" w:line="240" w:lineRule="auto"/>
      </w:pPr>
      <w:r>
        <w:separator/>
      </w:r>
    </w:p>
  </w:endnote>
  <w:endnote w:type="continuationSeparator" w:id="0">
    <w:p w:rsidR="00F01428" w:rsidRDefault="00F01428" w:rsidP="00793B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428" w:rsidRDefault="00F01428" w:rsidP="00793B0B">
      <w:pPr>
        <w:spacing w:after="0" w:line="240" w:lineRule="auto"/>
      </w:pPr>
      <w:r>
        <w:separator/>
      </w:r>
    </w:p>
  </w:footnote>
  <w:footnote w:type="continuationSeparator" w:id="0">
    <w:p w:rsidR="00F01428" w:rsidRDefault="00F01428" w:rsidP="00793B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3043"/>
      <w:docPartObj>
        <w:docPartGallery w:val="Page Numbers (Top of Page)"/>
        <w:docPartUnique/>
      </w:docPartObj>
    </w:sdtPr>
    <w:sdtContent>
      <w:p w:rsidR="00793B0B" w:rsidRDefault="00AB1845">
        <w:pPr>
          <w:pStyle w:val="a5"/>
          <w:jc w:val="center"/>
        </w:pPr>
        <w:fldSimple w:instr=" PAGE   \* MERGEFORMAT ">
          <w:r w:rsidR="006135F9">
            <w:rPr>
              <w:noProof/>
            </w:rPr>
            <w:t>2</w:t>
          </w:r>
        </w:fldSimple>
      </w:p>
    </w:sdtContent>
  </w:sdt>
  <w:p w:rsidR="00793B0B" w:rsidRDefault="00793B0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37BB0"/>
    <w:multiLevelType w:val="multilevel"/>
    <w:tmpl w:val="BA88A9C0"/>
    <w:lvl w:ilvl="0">
      <w:start w:val="2"/>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41609D"/>
    <w:multiLevelType w:val="hybridMultilevel"/>
    <w:tmpl w:val="9CFE2E68"/>
    <w:lvl w:ilvl="0" w:tplc="F24ABB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557352D"/>
    <w:multiLevelType w:val="multilevel"/>
    <w:tmpl w:val="7D3A7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78E5676"/>
    <w:multiLevelType w:val="multilevel"/>
    <w:tmpl w:val="680649F6"/>
    <w:lvl w:ilvl="0">
      <w:start w:val="2"/>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955AA"/>
    <w:rsid w:val="002D24DD"/>
    <w:rsid w:val="006135F9"/>
    <w:rsid w:val="00793B0B"/>
    <w:rsid w:val="00873E96"/>
    <w:rsid w:val="00930360"/>
    <w:rsid w:val="009E1D55"/>
    <w:rsid w:val="00AB1845"/>
    <w:rsid w:val="00AC5662"/>
    <w:rsid w:val="00C474A3"/>
    <w:rsid w:val="00C737EB"/>
    <w:rsid w:val="00D955AA"/>
    <w:rsid w:val="00EC07FE"/>
    <w:rsid w:val="00F014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662"/>
  </w:style>
  <w:style w:type="paragraph" w:styleId="2">
    <w:name w:val="heading 2"/>
    <w:basedOn w:val="a"/>
    <w:link w:val="20"/>
    <w:uiPriority w:val="9"/>
    <w:qFormat/>
    <w:rsid w:val="00D955A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955AA"/>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955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73E96"/>
    <w:pPr>
      <w:ind w:left="720"/>
      <w:contextualSpacing/>
    </w:pPr>
  </w:style>
  <w:style w:type="paragraph" w:styleId="a5">
    <w:name w:val="header"/>
    <w:basedOn w:val="a"/>
    <w:link w:val="a6"/>
    <w:uiPriority w:val="99"/>
    <w:unhideWhenUsed/>
    <w:rsid w:val="00793B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93B0B"/>
  </w:style>
  <w:style w:type="paragraph" w:styleId="a7">
    <w:name w:val="footer"/>
    <w:basedOn w:val="a"/>
    <w:link w:val="a8"/>
    <w:uiPriority w:val="99"/>
    <w:semiHidden/>
    <w:unhideWhenUsed/>
    <w:rsid w:val="00793B0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93B0B"/>
  </w:style>
</w:styles>
</file>

<file path=word/webSettings.xml><?xml version="1.0" encoding="utf-8"?>
<w:webSettings xmlns:r="http://schemas.openxmlformats.org/officeDocument/2006/relationships" xmlns:w="http://schemas.openxmlformats.org/wordprocessingml/2006/main">
  <w:divs>
    <w:div w:id="162669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20</Pages>
  <Words>7202</Words>
  <Characters>41055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Голубь</dc:creator>
  <cp:keywords/>
  <dc:description/>
  <cp:lastModifiedBy>Голубь</cp:lastModifiedBy>
  <cp:revision>5</cp:revision>
  <cp:lastPrinted>2020-08-31T06:44:00Z</cp:lastPrinted>
  <dcterms:created xsi:type="dcterms:W3CDTF">2020-08-28T06:47:00Z</dcterms:created>
  <dcterms:modified xsi:type="dcterms:W3CDTF">2020-09-03T09:43:00Z</dcterms:modified>
</cp:coreProperties>
</file>