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45F" w:rsidRPr="008224FB" w:rsidRDefault="00854834" w:rsidP="008224F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</w:t>
      </w:r>
      <w:r w:rsidR="008224FB" w:rsidRPr="008224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атериалы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рекомендованные </w:t>
      </w:r>
      <w:r w:rsidR="008224FB" w:rsidRPr="008224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использования при формировании дополнительных профессиональных программ обучения работников, в том числе по вопросам предотвращения и выявления случаев подкупа иностранных должностных лиц</w:t>
      </w:r>
    </w:p>
    <w:p w:rsidR="007E645F" w:rsidRDefault="007E645F" w:rsidP="007E64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645F" w:rsidRDefault="007E645F" w:rsidP="007E64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Pr="008E1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E1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дополнительных профессиональных программ обучения работников, в том числе по вопросам предотвращения и выявления случаев подкупа иностранных должностных лиц,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рекомендуется использовать </w:t>
      </w:r>
      <w:r w:rsidRPr="008E1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E1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8E1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размещенны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E1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официальном сайте Минтруда России в сети «Интернет» - раздел «Программы и ключевые документы», подраздел «Государственная гражданская служба»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E1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«Политика в сфере противодействия коррупции»:</w:t>
      </w:r>
    </w:p>
    <w:p w:rsidR="007E645F" w:rsidRPr="008C4561" w:rsidRDefault="007E645F" w:rsidP="007E64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C4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Конвенция ОЭСР по борьбе с подкупом иностранных должностных лиц при осуществлении международных коммерческих сделок;</w:t>
      </w:r>
    </w:p>
    <w:p w:rsidR="007E645F" w:rsidRPr="008C4561" w:rsidRDefault="007E645F" w:rsidP="007E64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C4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Руководство ОЭСР для налоговых инспекторов об осведомленности в подкупе;</w:t>
      </w:r>
    </w:p>
    <w:p w:rsidR="007E645F" w:rsidRPr="008C4561" w:rsidRDefault="007E645F" w:rsidP="007E645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C4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рекомендации по разработке и принятию организациями мер по предупреждению и противодействию коррупции;</w:t>
      </w:r>
    </w:p>
    <w:p w:rsidR="0015297C" w:rsidRDefault="007E645F" w:rsidP="007E645F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C4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обзор рекомендаций по осуществлению комплекса организационных, разъяснительных и иных мер по недопущению должностными лицами поведения,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 (актуализированный в июле 2015 года)</w:t>
      </w:r>
      <w:r w:rsidR="008548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sectPr w:rsidR="00152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45F"/>
    <w:rsid w:val="0015297C"/>
    <w:rsid w:val="007E645F"/>
    <w:rsid w:val="008224FB"/>
    <w:rsid w:val="00854834"/>
    <w:rsid w:val="00D2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MorkovinaEA</dc:creator>
  <cp:lastModifiedBy>Рыжова Анна Ивановна</cp:lastModifiedBy>
  <cp:revision>2</cp:revision>
  <dcterms:created xsi:type="dcterms:W3CDTF">2015-10-19T13:22:00Z</dcterms:created>
  <dcterms:modified xsi:type="dcterms:W3CDTF">2015-10-19T13:22:00Z</dcterms:modified>
</cp:coreProperties>
</file>